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6" w:rsidRDefault="00D231B2" w:rsidP="00111458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111458">
        <w:rPr>
          <w:szCs w:val="28"/>
        </w:rPr>
        <w:t xml:space="preserve">                               </w:t>
      </w:r>
      <w:bookmarkStart w:id="0" w:name="_GoBack"/>
      <w:bookmarkEnd w:id="0"/>
    </w:p>
    <w:p w:rsidR="00105586" w:rsidRDefault="00105586" w:rsidP="00105586">
      <w:pPr>
        <w:tabs>
          <w:tab w:val="left" w:pos="3780"/>
        </w:tabs>
        <w:rPr>
          <w:szCs w:val="28"/>
        </w:rPr>
      </w:pPr>
    </w:p>
    <w:p w:rsidR="00105586" w:rsidRDefault="00105586" w:rsidP="00105586">
      <w:pPr>
        <w:tabs>
          <w:tab w:val="left" w:pos="3780"/>
        </w:tabs>
        <w:rPr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152400</wp:posOffset>
            </wp:positionV>
            <wp:extent cx="447675" cy="752475"/>
            <wp:effectExtent l="0" t="0" r="9525" b="9525"/>
            <wp:wrapSquare wrapText="left"/>
            <wp:docPr id="6" name="Рисунок 6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586" w:rsidRDefault="00105586" w:rsidP="00105586">
      <w:pPr>
        <w:tabs>
          <w:tab w:val="left" w:pos="3780"/>
        </w:tabs>
        <w:rPr>
          <w:szCs w:val="28"/>
        </w:rPr>
      </w:pPr>
    </w:p>
    <w:p w:rsidR="00105586" w:rsidRDefault="00105586" w:rsidP="00105586">
      <w:pPr>
        <w:tabs>
          <w:tab w:val="left" w:pos="3780"/>
        </w:tabs>
        <w:rPr>
          <w:szCs w:val="28"/>
        </w:rPr>
      </w:pPr>
    </w:p>
    <w:p w:rsidR="00105586" w:rsidRDefault="00105586" w:rsidP="00105586">
      <w:pPr>
        <w:tabs>
          <w:tab w:val="left" w:pos="3780"/>
        </w:tabs>
        <w:rPr>
          <w:szCs w:val="28"/>
        </w:rPr>
      </w:pPr>
    </w:p>
    <w:p w:rsidR="00105586" w:rsidRDefault="00105586" w:rsidP="00105586">
      <w:pPr>
        <w:jc w:val="center"/>
        <w:rPr>
          <w:szCs w:val="28"/>
        </w:rPr>
      </w:pPr>
    </w:p>
    <w:p w:rsidR="00105586" w:rsidRDefault="00105586" w:rsidP="00105586">
      <w:pPr>
        <w:jc w:val="center"/>
        <w:rPr>
          <w:szCs w:val="28"/>
        </w:rPr>
      </w:pPr>
      <w:r>
        <w:rPr>
          <w:szCs w:val="28"/>
        </w:rPr>
        <w:t xml:space="preserve">АДМИНИСТРАЦИЯ   </w:t>
      </w:r>
    </w:p>
    <w:p w:rsidR="00105586" w:rsidRDefault="00105586" w:rsidP="00105586">
      <w:pPr>
        <w:jc w:val="center"/>
        <w:rPr>
          <w:szCs w:val="28"/>
        </w:rPr>
      </w:pPr>
      <w:r>
        <w:rPr>
          <w:szCs w:val="28"/>
        </w:rPr>
        <w:t>ДИВЬИНСКОГО СЕЛЬСКОГО ПОСЕЛЕНИЯ</w:t>
      </w:r>
    </w:p>
    <w:p w:rsidR="00105586" w:rsidRDefault="00105586" w:rsidP="00105586">
      <w:pPr>
        <w:jc w:val="center"/>
        <w:rPr>
          <w:szCs w:val="28"/>
        </w:rPr>
      </w:pPr>
      <w:r>
        <w:rPr>
          <w:szCs w:val="28"/>
        </w:rPr>
        <w:t xml:space="preserve">ДОБРЯНСКОГО МУНИЦИПАЛЬНОГО РАЙОНА  </w:t>
      </w:r>
    </w:p>
    <w:p w:rsidR="00105586" w:rsidRDefault="00105586" w:rsidP="00105586">
      <w:pPr>
        <w:jc w:val="center"/>
        <w:rPr>
          <w:szCs w:val="28"/>
        </w:rPr>
      </w:pPr>
      <w:r>
        <w:rPr>
          <w:szCs w:val="28"/>
        </w:rPr>
        <w:t>ПЕРМСКОГО КРАЯ</w:t>
      </w:r>
    </w:p>
    <w:p w:rsidR="00105586" w:rsidRDefault="00105586" w:rsidP="00105586">
      <w:pPr>
        <w:jc w:val="center"/>
        <w:rPr>
          <w:szCs w:val="28"/>
        </w:rPr>
      </w:pPr>
    </w:p>
    <w:p w:rsidR="00105586" w:rsidRDefault="00105586" w:rsidP="00105586">
      <w:pPr>
        <w:jc w:val="center"/>
        <w:rPr>
          <w:szCs w:val="28"/>
        </w:rPr>
      </w:pPr>
    </w:p>
    <w:p w:rsidR="00105586" w:rsidRDefault="00105586" w:rsidP="0010558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05586" w:rsidRDefault="00105586" w:rsidP="00105586">
      <w:pPr>
        <w:jc w:val="center"/>
        <w:rPr>
          <w:szCs w:val="28"/>
        </w:rPr>
      </w:pPr>
    </w:p>
    <w:p w:rsidR="00105586" w:rsidRDefault="00105586" w:rsidP="00105586">
      <w:pPr>
        <w:tabs>
          <w:tab w:val="left" w:pos="7305"/>
        </w:tabs>
        <w:rPr>
          <w:szCs w:val="28"/>
        </w:rPr>
      </w:pPr>
      <w:r>
        <w:rPr>
          <w:szCs w:val="28"/>
        </w:rPr>
        <w:t>21.09.2018</w:t>
      </w:r>
      <w:r>
        <w:rPr>
          <w:szCs w:val="28"/>
        </w:rPr>
        <w:tab/>
        <w:t>№ 98</w:t>
      </w:r>
    </w:p>
    <w:p w:rsidR="00105586" w:rsidRDefault="00105586" w:rsidP="00105586">
      <w:pPr>
        <w:tabs>
          <w:tab w:val="left" w:pos="7305"/>
        </w:tabs>
        <w:rPr>
          <w:szCs w:val="28"/>
        </w:rPr>
      </w:pPr>
    </w:p>
    <w:p w:rsidR="00105586" w:rsidRDefault="00105586" w:rsidP="00105586">
      <w:pPr>
        <w:tabs>
          <w:tab w:val="left" w:pos="7305"/>
        </w:tabs>
        <w:rPr>
          <w:szCs w:val="28"/>
        </w:rPr>
      </w:pPr>
    </w:p>
    <w:p w:rsidR="00105586" w:rsidRDefault="00105586" w:rsidP="00105586">
      <w:pPr>
        <w:rPr>
          <w:rFonts w:cs="Calibri"/>
          <w:bCs/>
          <w:color w:val="222222"/>
          <w:szCs w:val="28"/>
        </w:rPr>
      </w:pPr>
      <w:r>
        <w:rPr>
          <w:bCs/>
          <w:color w:val="222222"/>
          <w:szCs w:val="28"/>
        </w:rPr>
        <w:t xml:space="preserve">Об утверждении </w:t>
      </w:r>
      <w:r>
        <w:rPr>
          <w:bCs/>
          <w:color w:val="222222"/>
          <w:szCs w:val="28"/>
        </w:rPr>
        <w:br/>
        <w:t xml:space="preserve">Административного регламента  </w:t>
      </w:r>
    </w:p>
    <w:p w:rsidR="00105586" w:rsidRDefault="00105586" w:rsidP="00105586">
      <w:pPr>
        <w:rPr>
          <w:szCs w:val="28"/>
        </w:rPr>
      </w:pPr>
      <w:r>
        <w:rPr>
          <w:szCs w:val="28"/>
        </w:rPr>
        <w:t xml:space="preserve">« О приватизации зданий, строений, </w:t>
      </w:r>
    </w:p>
    <w:p w:rsidR="00105586" w:rsidRDefault="00105586" w:rsidP="00105586">
      <w:pPr>
        <w:rPr>
          <w:szCs w:val="28"/>
        </w:rPr>
      </w:pPr>
      <w:r>
        <w:rPr>
          <w:szCs w:val="28"/>
        </w:rPr>
        <w:t>сооружений, помещений находящихся</w:t>
      </w:r>
    </w:p>
    <w:p w:rsidR="00105586" w:rsidRDefault="00105586" w:rsidP="00105586">
      <w:pPr>
        <w:rPr>
          <w:rFonts w:cs="Calibri"/>
          <w:szCs w:val="28"/>
        </w:rPr>
      </w:pPr>
      <w:r>
        <w:rPr>
          <w:szCs w:val="28"/>
        </w:rPr>
        <w:t>в муниципальной собственности»</w:t>
      </w:r>
    </w:p>
    <w:p w:rsidR="00105586" w:rsidRDefault="00105586" w:rsidP="00105586">
      <w:pPr>
        <w:rPr>
          <w:bCs/>
          <w:color w:val="222222"/>
          <w:szCs w:val="28"/>
        </w:rPr>
      </w:pPr>
    </w:p>
    <w:p w:rsidR="00105586" w:rsidRDefault="00105586" w:rsidP="00105586">
      <w:pPr>
        <w:ind w:firstLine="540"/>
        <w:jc w:val="both"/>
        <w:rPr>
          <w:color w:val="222222"/>
          <w:szCs w:val="28"/>
        </w:rPr>
      </w:pPr>
      <w:r>
        <w:rPr>
          <w:color w:val="222222"/>
          <w:sz w:val="24"/>
          <w:szCs w:val="24"/>
        </w:rPr>
        <w:t> </w:t>
      </w:r>
      <w:r>
        <w:rPr>
          <w:bCs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распоряжением губернатора Пермского края от 15.05.2017 № 83-р</w:t>
      </w:r>
      <w:r>
        <w:rPr>
          <w:color w:val="222222"/>
          <w:szCs w:val="28"/>
        </w:rPr>
        <w:t>, администрация  Дивьинского сельского поселения</w:t>
      </w:r>
    </w:p>
    <w:p w:rsidR="00105586" w:rsidRDefault="00105586" w:rsidP="00105586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>ПОСТАНОВЛЯЕТ:</w:t>
      </w:r>
    </w:p>
    <w:p w:rsidR="00105586" w:rsidRDefault="00105586" w:rsidP="00105586">
      <w:pPr>
        <w:jc w:val="both"/>
        <w:rPr>
          <w:szCs w:val="28"/>
        </w:rPr>
      </w:pPr>
      <w:r>
        <w:rPr>
          <w:color w:val="222222"/>
          <w:szCs w:val="28"/>
        </w:rPr>
        <w:tab/>
        <w:t xml:space="preserve"> 1. Утвердить  А</w:t>
      </w:r>
      <w:r>
        <w:rPr>
          <w:bCs/>
          <w:color w:val="222222"/>
          <w:szCs w:val="28"/>
        </w:rPr>
        <w:t>дминистративный регламент «</w:t>
      </w:r>
      <w:r>
        <w:rPr>
          <w:szCs w:val="28"/>
        </w:rPr>
        <w:t>О приватизации зданий, строений, сооружений, помещений находящихся в муниципальной собственности»  (далее Административный регламент) согласно приложению к настоящему постановлению.</w:t>
      </w:r>
    </w:p>
    <w:p w:rsidR="00105586" w:rsidRDefault="00105586" w:rsidP="00105586">
      <w:pPr>
        <w:jc w:val="both"/>
        <w:rPr>
          <w:rFonts w:cs="Calibri"/>
          <w:szCs w:val="28"/>
        </w:rPr>
      </w:pPr>
      <w:r>
        <w:rPr>
          <w:bCs/>
          <w:color w:val="222222"/>
          <w:szCs w:val="28"/>
        </w:rPr>
        <w:tab/>
        <w:t xml:space="preserve"> </w:t>
      </w:r>
      <w:r>
        <w:rPr>
          <w:color w:val="222222"/>
          <w:szCs w:val="28"/>
        </w:rPr>
        <w:t>2. Постановление вступает в силу с момента официального обнародования.</w:t>
      </w:r>
    </w:p>
    <w:p w:rsidR="00105586" w:rsidRDefault="00105586" w:rsidP="00105586">
      <w:pPr>
        <w:ind w:firstLine="540"/>
        <w:jc w:val="both"/>
        <w:rPr>
          <w:color w:val="222222"/>
          <w:sz w:val="24"/>
          <w:szCs w:val="24"/>
        </w:rPr>
      </w:pPr>
      <w:r>
        <w:rPr>
          <w:color w:val="222222"/>
          <w:szCs w:val="28"/>
        </w:rPr>
        <w:t xml:space="preserve">   3.  </w:t>
      </w:r>
      <w:proofErr w:type="gramStart"/>
      <w:r>
        <w:rPr>
          <w:color w:val="222222"/>
          <w:szCs w:val="28"/>
        </w:rPr>
        <w:t>Разместить постановление</w:t>
      </w:r>
      <w:proofErr w:type="gramEnd"/>
      <w:r>
        <w:rPr>
          <w:color w:val="222222"/>
          <w:szCs w:val="28"/>
        </w:rPr>
        <w:t xml:space="preserve"> на официальном сайте «Администрация Дивьинского сельского поселения» в сети Интернет.</w:t>
      </w:r>
    </w:p>
    <w:p w:rsidR="00105586" w:rsidRDefault="00105586" w:rsidP="00105586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  4.    </w:t>
      </w:r>
      <w:proofErr w:type="gramStart"/>
      <w:r>
        <w:rPr>
          <w:color w:val="222222"/>
          <w:szCs w:val="28"/>
        </w:rPr>
        <w:t>Контроль за</w:t>
      </w:r>
      <w:proofErr w:type="gramEnd"/>
      <w:r>
        <w:rPr>
          <w:color w:val="222222"/>
          <w:szCs w:val="28"/>
        </w:rPr>
        <w:t xml:space="preserve"> исполнением настоящего постановления  возложить на помощника администрации Дивьинского сельского поселения.</w:t>
      </w:r>
    </w:p>
    <w:p w:rsidR="00105586" w:rsidRDefault="00105586" w:rsidP="00105586">
      <w:pPr>
        <w:ind w:firstLine="540"/>
        <w:jc w:val="both"/>
        <w:rPr>
          <w:color w:val="222222"/>
          <w:szCs w:val="28"/>
        </w:rPr>
      </w:pPr>
    </w:p>
    <w:p w:rsidR="00105586" w:rsidRDefault="00105586" w:rsidP="00105586">
      <w:pPr>
        <w:ind w:firstLine="540"/>
        <w:jc w:val="both"/>
        <w:rPr>
          <w:color w:val="222222"/>
          <w:szCs w:val="28"/>
        </w:rPr>
      </w:pPr>
    </w:p>
    <w:p w:rsidR="00105586" w:rsidRDefault="00105586" w:rsidP="00105586">
      <w:pPr>
        <w:jc w:val="both"/>
        <w:rPr>
          <w:color w:val="222222"/>
          <w:sz w:val="24"/>
          <w:szCs w:val="24"/>
        </w:rPr>
      </w:pPr>
    </w:p>
    <w:p w:rsidR="00105586" w:rsidRDefault="00105586" w:rsidP="00105586">
      <w:pPr>
        <w:jc w:val="both"/>
        <w:rPr>
          <w:color w:val="222222"/>
          <w:sz w:val="24"/>
          <w:szCs w:val="24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 Дивьинского </w:t>
      </w:r>
    </w:p>
    <w:p w:rsidR="00105586" w:rsidRDefault="00105586" w:rsidP="00105586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В.Л. Туркин</w:t>
      </w:r>
      <w:r>
        <w:rPr>
          <w:color w:val="222222"/>
          <w:szCs w:val="28"/>
        </w:rPr>
        <w:t> </w:t>
      </w:r>
    </w:p>
    <w:p w:rsidR="00105586" w:rsidRDefault="00105586" w:rsidP="00E40F19">
      <w:pPr>
        <w:ind w:firstLine="709"/>
        <w:jc w:val="center"/>
        <w:rPr>
          <w:szCs w:val="28"/>
        </w:rPr>
      </w:pPr>
    </w:p>
    <w:p w:rsidR="00105586" w:rsidRDefault="00105586" w:rsidP="00E40F19">
      <w:pPr>
        <w:ind w:firstLine="709"/>
        <w:jc w:val="center"/>
        <w:rPr>
          <w:szCs w:val="28"/>
        </w:rPr>
      </w:pPr>
    </w:p>
    <w:p w:rsidR="00105586" w:rsidRDefault="00105586" w:rsidP="00E40F19">
      <w:pPr>
        <w:ind w:firstLine="709"/>
        <w:jc w:val="center"/>
        <w:rPr>
          <w:szCs w:val="28"/>
        </w:rPr>
      </w:pPr>
    </w:p>
    <w:p w:rsidR="00E40F19" w:rsidRDefault="00105586" w:rsidP="00E40F19">
      <w:pPr>
        <w:ind w:firstLine="709"/>
        <w:jc w:val="center"/>
        <w:rPr>
          <w:sz w:val="20"/>
        </w:rPr>
      </w:pPr>
      <w:r>
        <w:rPr>
          <w:szCs w:val="28"/>
        </w:rPr>
        <w:t xml:space="preserve">                                                                     </w:t>
      </w:r>
      <w:r w:rsidR="00D231B2">
        <w:rPr>
          <w:szCs w:val="28"/>
        </w:rPr>
        <w:t xml:space="preserve"> </w:t>
      </w:r>
      <w:proofErr w:type="gramStart"/>
      <w:r w:rsidR="00D231B2" w:rsidRPr="00D231B2">
        <w:rPr>
          <w:sz w:val="20"/>
        </w:rPr>
        <w:t>Утвержден</w:t>
      </w:r>
      <w:proofErr w:type="gramEnd"/>
      <w:r w:rsidR="00D231B2" w:rsidRPr="00D231B2">
        <w:rPr>
          <w:sz w:val="20"/>
        </w:rPr>
        <w:t xml:space="preserve"> постановлением</w:t>
      </w:r>
    </w:p>
    <w:p w:rsidR="00D231B2" w:rsidRPr="00D231B2" w:rsidRDefault="00D231B2" w:rsidP="00D231B2">
      <w:pPr>
        <w:tabs>
          <w:tab w:val="left" w:pos="6465"/>
        </w:tabs>
        <w:ind w:firstLine="709"/>
        <w:rPr>
          <w:sz w:val="20"/>
        </w:rPr>
      </w:pPr>
      <w:r>
        <w:rPr>
          <w:b/>
          <w:sz w:val="20"/>
        </w:rPr>
        <w:tab/>
      </w:r>
      <w:r w:rsidRPr="00D231B2">
        <w:rPr>
          <w:sz w:val="20"/>
        </w:rPr>
        <w:t>Администрации Дивьинского</w:t>
      </w:r>
    </w:p>
    <w:p w:rsidR="00D231B2" w:rsidRPr="00D231B2" w:rsidRDefault="00D231B2" w:rsidP="00D231B2">
      <w:pPr>
        <w:tabs>
          <w:tab w:val="left" w:pos="6465"/>
        </w:tabs>
        <w:ind w:firstLine="709"/>
        <w:rPr>
          <w:sz w:val="20"/>
        </w:rPr>
      </w:pPr>
      <w:r w:rsidRPr="00D231B2">
        <w:rPr>
          <w:sz w:val="20"/>
        </w:rPr>
        <w:tab/>
        <w:t>Сельского поселения</w:t>
      </w:r>
    </w:p>
    <w:p w:rsidR="00D231B2" w:rsidRPr="00D231B2" w:rsidRDefault="00D231B2" w:rsidP="00D231B2">
      <w:pPr>
        <w:tabs>
          <w:tab w:val="left" w:pos="6465"/>
        </w:tabs>
        <w:ind w:firstLine="709"/>
        <w:rPr>
          <w:sz w:val="20"/>
        </w:rPr>
      </w:pPr>
      <w:r w:rsidRPr="00D231B2">
        <w:rPr>
          <w:sz w:val="20"/>
        </w:rPr>
        <w:tab/>
        <w:t>№ 98 от 21.09.2018</w:t>
      </w:r>
    </w:p>
    <w:p w:rsidR="00D231B2" w:rsidRDefault="00D231B2" w:rsidP="00E40F19">
      <w:pPr>
        <w:ind w:firstLine="709"/>
        <w:jc w:val="center"/>
        <w:rPr>
          <w:b/>
          <w:szCs w:val="28"/>
        </w:rPr>
      </w:pPr>
    </w:p>
    <w:p w:rsidR="00E40F19" w:rsidRDefault="00E40F19" w:rsidP="00E40F1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E40F19" w:rsidRDefault="00E40F19" w:rsidP="00E40F1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</w:t>
      </w:r>
    </w:p>
    <w:p w:rsidR="00E40F19" w:rsidRDefault="00E40F19" w:rsidP="00E40F1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06EE2" w:rsidRPr="00C06EE2">
        <w:rPr>
          <w:b/>
          <w:color w:val="000000"/>
          <w:szCs w:val="28"/>
        </w:rPr>
        <w:t>Приватизация зданий, строений, сооружений, помещений, находящихся в муниципальной собственности</w:t>
      </w:r>
      <w:r>
        <w:rPr>
          <w:b/>
          <w:szCs w:val="28"/>
        </w:rPr>
        <w:t>»</w:t>
      </w:r>
    </w:p>
    <w:p w:rsidR="00E40F19" w:rsidRDefault="00E40F19" w:rsidP="00E40F19">
      <w:pPr>
        <w:spacing w:before="240" w:after="240" w:line="240" w:lineRule="exact"/>
        <w:jc w:val="center"/>
        <w:rPr>
          <w:color w:val="000000"/>
          <w:szCs w:val="28"/>
        </w:rPr>
      </w:pPr>
      <w:r>
        <w:rPr>
          <w:b/>
          <w:color w:val="000000"/>
        </w:rPr>
        <w:br/>
      </w:r>
      <w:r>
        <w:rPr>
          <w:b/>
          <w:color w:val="000000"/>
          <w:szCs w:val="28"/>
        </w:rPr>
        <w:t>I. Общие положения</w:t>
      </w:r>
    </w:p>
    <w:p w:rsidR="00E40F19" w:rsidRDefault="00E40F19" w:rsidP="00E40F19">
      <w:pPr>
        <w:ind w:firstLine="709"/>
        <w:jc w:val="center"/>
        <w:rPr>
          <w:szCs w:val="28"/>
        </w:rPr>
      </w:pPr>
    </w:p>
    <w:p w:rsidR="00E40F19" w:rsidRDefault="00E40F19" w:rsidP="00E40F1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E40F19" w:rsidRDefault="00E40F19" w:rsidP="00E40F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1.1. Предмет регулирования административного регламента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1.1.1.</w:t>
      </w:r>
      <w:r>
        <w:rPr>
          <w:szCs w:val="28"/>
        </w:rPr>
        <w:tab/>
      </w:r>
      <w:proofErr w:type="gramStart"/>
      <w:r>
        <w:rPr>
          <w:szCs w:val="28"/>
        </w:rPr>
        <w:t>Административный регламент по предоставлению муниципальной услуги «</w:t>
      </w:r>
      <w:r w:rsidR="00C06EE2">
        <w:rPr>
          <w:color w:val="000000"/>
          <w:szCs w:val="28"/>
        </w:rPr>
        <w:t>Приватизация зданий, строений, сооружений, помещений, находящихся в муниципальной собственности</w:t>
      </w:r>
      <w:r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>
        <w:rPr>
          <w:szCs w:val="28"/>
        </w:rPr>
        <w:t xml:space="preserve">, муниципальных служащих, участвующих в предоставлении муниципальной услуги. </w:t>
      </w:r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>Муниципальная услуга предоставляется в рамках решения вопроса местного значения ««обеспечение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Федеральным законом  № 131-ФЗ  « Об  общих  принципах  организации  местного  самоуправления   в  Российской  Федерации.</w:t>
      </w:r>
    </w:p>
    <w:p w:rsidR="00E40F19" w:rsidRDefault="00E40F19" w:rsidP="0007143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="00C06EE2">
        <w:rPr>
          <w:color w:val="000000"/>
          <w:szCs w:val="28"/>
        </w:rPr>
        <w:t>Заявителями муниципальной услуги являются: </w:t>
      </w:r>
      <w:proofErr w:type="gramStart"/>
      <w:r w:rsidR="00C06EE2">
        <w:rPr>
          <w:color w:val="000000"/>
          <w:szCs w:val="28"/>
        </w:rPr>
        <w:br/>
        <w:t>-</w:t>
      </w:r>
      <w:proofErr w:type="gramEnd"/>
      <w:r w:rsidR="00C06EE2">
        <w:rPr>
          <w:color w:val="000000"/>
          <w:szCs w:val="28"/>
        </w:rPr>
        <w:t xml:space="preserve">физические и юридические лица, заинтересованные в приобретении муниципального имущества и признанные в установленном порядке победителями аукциона (конкурса), а так же подавшие заявку на приобретение имущества при продаже данного имущества посредством публичного предложения, при продаже данного имущества без объявления </w:t>
      </w:r>
      <w:r w:rsidR="00C06EE2">
        <w:rPr>
          <w:color w:val="000000"/>
          <w:szCs w:val="28"/>
        </w:rPr>
        <w:lastRenderedPageBreak/>
        <w:t>цены;</w:t>
      </w:r>
      <w:r w:rsidR="00C06EE2">
        <w:rPr>
          <w:color w:val="000000"/>
          <w:szCs w:val="28"/>
        </w:rPr>
        <w:br/>
        <w:t xml:space="preserve">- </w:t>
      </w:r>
      <w:proofErr w:type="gramStart"/>
      <w:r w:rsidR="00C06EE2">
        <w:rPr>
          <w:color w:val="000000"/>
          <w:szCs w:val="28"/>
        </w:rPr>
        <w:t>субъекты малого и среднего предпринимательства, пользующиеся преимущественным правом на приобретение имущества в рамках реализации Федерального закона от 22.07.2008 №159- 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</w:r>
      <w:r w:rsidR="00071430">
        <w:rPr>
          <w:color w:val="000000"/>
          <w:szCs w:val="28"/>
        </w:rPr>
        <w:t>й Федерации».</w:t>
      </w:r>
      <w:proofErr w:type="gramEnd"/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40F19" w:rsidRPr="00071430" w:rsidRDefault="00E40F19" w:rsidP="0007143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предоставлении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proofErr w:type="gramStart"/>
      <w:r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Муниципальное казенное учреждение «Администрация Дивьинского сельского поселения» (далее – орган, предоставляющий муниципальную услугу), расположе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 xml:space="preserve">а) по адресу: Пермский край, Добрянский район,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 xml:space="preserve"> 21.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работы: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понедельник - пятница   с 9.00 до 17.00,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перерыв                            с 13.00 до 14.00,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суббота, воскресенье   -  выходные дни.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Справочные телефоны: 8(34265)78-031, 78-018.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http://dobryanka-city.ru/divjunskoe/.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 для направления обращений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 вопросам предоставления муниципальной услуги: admin_divya@mail.ru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1.3.3. Информация по вопросам предоставления муниципальной услуги,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на Региональном портале;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услугу, МФЦ.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перечни документов, необходимых для предоставления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информация о сроках предоставления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>иная информация необходимая для предоставления муниципальной услуги.</w:t>
      </w:r>
    </w:p>
    <w:p w:rsidR="00E40F19" w:rsidRDefault="00E40F19" w:rsidP="0007143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II. Стандарт предоставления муниципальной услуги</w:t>
      </w:r>
    </w:p>
    <w:p w:rsidR="00E40F19" w:rsidRDefault="00E40F19" w:rsidP="00E40F19">
      <w:pPr>
        <w:ind w:firstLine="709"/>
        <w:rPr>
          <w:b/>
          <w:szCs w:val="28"/>
        </w:rPr>
      </w:pPr>
      <w:r>
        <w:rPr>
          <w:b/>
          <w:szCs w:val="28"/>
        </w:rPr>
        <w:t>2.1. Наименование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>2.1.1. Муниципальная услуга «</w:t>
      </w:r>
      <w:r w:rsidR="00C06EE2">
        <w:rPr>
          <w:color w:val="000000"/>
          <w:szCs w:val="28"/>
        </w:rPr>
        <w:t>Приватизация зданий, строений, сооружений, помещений, находящихся в муниципальной собственности</w:t>
      </w:r>
      <w:r>
        <w:rPr>
          <w:szCs w:val="28"/>
        </w:rPr>
        <w:t>».</w:t>
      </w:r>
    </w:p>
    <w:p w:rsidR="00E40F19" w:rsidRDefault="00E40F19" w:rsidP="00E40F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2.2. Наименование органа местного самоуправления, </w:t>
      </w:r>
    </w:p>
    <w:p w:rsidR="00E40F19" w:rsidRPr="00071430" w:rsidRDefault="00E40F19" w:rsidP="00071430">
      <w:pPr>
        <w:ind w:firstLine="709"/>
        <w:jc w:val="both"/>
        <w:rPr>
          <w:b/>
          <w:szCs w:val="28"/>
        </w:rPr>
      </w:pPr>
      <w:proofErr w:type="gramStart"/>
      <w:r>
        <w:rPr>
          <w:b/>
          <w:szCs w:val="28"/>
        </w:rPr>
        <w:t>предоставляющего</w:t>
      </w:r>
      <w:proofErr w:type="gramEnd"/>
      <w:r>
        <w:rPr>
          <w:b/>
          <w:szCs w:val="28"/>
        </w:rPr>
        <w:t xml:space="preserve"> муниципальную услугу.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2.2.1. Органом, уполномоченным на предоставление муниципальной услуги,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является МКУ «Администрация Дивьинского сельского поселения» (далее - орган, предоставляющий муниципальную услугу).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 территориальным отделом Управления Федеральной службы по надзору в сфере защиты прав потребителей и благополучия человека по Пермскому краю  (</w:t>
      </w:r>
      <w:proofErr w:type="spellStart"/>
      <w:r>
        <w:rPr>
          <w:szCs w:val="28"/>
        </w:rPr>
        <w:t>Роспотребнадзор</w:t>
      </w:r>
      <w:proofErr w:type="spellEnd"/>
      <w:r>
        <w:rPr>
          <w:szCs w:val="28"/>
        </w:rPr>
        <w:t>) (по согласованию)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Государственной  инспекцией ОГПН N 4  Добрянского района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Управлением развития территорий   администрации Добрянского  муниципального  района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Инспекцией государственного  жилищного  надзора  Пермского  края.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proofErr w:type="spellStart"/>
      <w:r>
        <w:rPr>
          <w:szCs w:val="28"/>
        </w:rPr>
        <w:t>Добрянским</w:t>
      </w:r>
      <w:proofErr w:type="spellEnd"/>
      <w:r>
        <w:rPr>
          <w:szCs w:val="28"/>
        </w:rPr>
        <w:t xml:space="preserve"> филиалом ГУП "Центр технической инвентаризации Пермского края".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2.2.3. Орган, предоставляющий муниципальную услугу, не вправе требовать от заявителя: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</w:t>
      </w:r>
      <w:r>
        <w:rPr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40F19" w:rsidRPr="00071430" w:rsidRDefault="00E40F19" w:rsidP="0007143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2.3. Описание результата предоставления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E40F19" w:rsidRDefault="00C06EE2" w:rsidP="00E40F1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Конечными результатами муниципальной услуги могут являться:</w:t>
      </w:r>
      <w:r>
        <w:rPr>
          <w:color w:val="000000"/>
          <w:szCs w:val="28"/>
        </w:rPr>
        <w:br/>
        <w:t>-заключение договора купли- продажи; </w:t>
      </w:r>
      <w:r>
        <w:rPr>
          <w:color w:val="000000"/>
          <w:szCs w:val="28"/>
        </w:rPr>
        <w:br/>
        <w:t>- отказ в заключени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такого договора.</w:t>
      </w:r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2.4. Срок предоставления муниципальной услуги</w:t>
      </w:r>
      <w:r>
        <w:rPr>
          <w:szCs w:val="28"/>
        </w:rPr>
        <w:t>.</w:t>
      </w:r>
    </w:p>
    <w:p w:rsidR="00E40F19" w:rsidRPr="00913F50" w:rsidRDefault="00E40F19" w:rsidP="00E40F19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13F50">
        <w:rPr>
          <w:rFonts w:ascii="Times New Roman" w:hAnsi="Times New Roman" w:cs="Times New Roman"/>
          <w:sz w:val="28"/>
          <w:szCs w:val="28"/>
        </w:rPr>
        <w:t xml:space="preserve">1 </w:t>
      </w:r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t>Сроки оказания муниципальной услуги составляет:</w:t>
      </w:r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br/>
        <w:t>- пять дней с даты подведения итогов аукциона, кроме случаев, установленных Федеральным законом №178-ФЗ « О приватизации государственного и муниципального имущества»;</w:t>
      </w:r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br/>
        <w:t>- день регистрации заявки на приобретение муниципального имущества посредством публичного предложения;</w:t>
      </w:r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br/>
        <w:t>- в течени</w:t>
      </w:r>
      <w:proofErr w:type="gramStart"/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t xml:space="preserve"> десяти дней с даты подведения итогов продажи без объявления цены;</w:t>
      </w:r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br/>
        <w:t>- десять дней с даты подведения итогов конкурса;</w:t>
      </w:r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тридцать дней со дня получения субъектом малого и среднего предпринимательства предложения о заключении договора купли-продажи арендованного имущества и </w:t>
      </w:r>
      <w:proofErr w:type="gramStart"/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13F50" w:rsidRPr="00913F50">
        <w:rPr>
          <w:rFonts w:ascii="Times New Roman" w:hAnsi="Times New Roman" w:cs="Times New Roman"/>
          <w:color w:val="000000"/>
          <w:sz w:val="28"/>
          <w:szCs w:val="28"/>
        </w:rPr>
        <w:t>или) проекта договора купли-продажи арендованного</w:t>
      </w:r>
      <w:r w:rsidRPr="00913F50">
        <w:rPr>
          <w:rFonts w:ascii="Times New Roman" w:hAnsi="Times New Roman" w:cs="Times New Roman"/>
          <w:sz w:val="28"/>
          <w:szCs w:val="28"/>
        </w:rPr>
        <w:t>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 2.4.2. 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</w:t>
      </w:r>
      <w:proofErr w:type="gramStart"/>
      <w:r>
        <w:rPr>
          <w:szCs w:val="28"/>
        </w:rPr>
        <w:t>..</w:t>
      </w:r>
      <w:proofErr w:type="gramEnd"/>
    </w:p>
    <w:p w:rsidR="00E40F19" w:rsidRPr="00071430" w:rsidRDefault="00E40F19" w:rsidP="00071430">
      <w:pPr>
        <w:pStyle w:val="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2.4.3. Прием получателей муниципальной услуги ведется без предварительной записи в порядке живой очереди.</w:t>
      </w:r>
    </w:p>
    <w:p w:rsidR="00E40F19" w:rsidRDefault="00E40F19" w:rsidP="0007143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2.5.1. Предоставление муниципальной услуги осуществляется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 принятой всенародным голосованием 12 декабря 1993 г. («Российская газета», № 7, 21.01.2009 г.);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Гражданский кодекс РФ</w:t>
      </w:r>
    </w:p>
    <w:p w:rsidR="00E40F19" w:rsidRDefault="00913F50" w:rsidP="00913F5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Федеральный закон от 24.07.2007 №209-ФЗ « О развитии малого и среднего предпринимательства в Российской Федерации»;</w:t>
      </w:r>
      <w:r>
        <w:rPr>
          <w:color w:val="000000"/>
          <w:szCs w:val="28"/>
        </w:rPr>
        <w:br/>
      </w:r>
      <w:r>
        <w:rPr>
          <w:szCs w:val="28"/>
        </w:rPr>
        <w:t xml:space="preserve">           </w:t>
      </w:r>
      <w:r>
        <w:rPr>
          <w:color w:val="000000"/>
          <w:szCs w:val="28"/>
        </w:rPr>
        <w:t>Федеральный закон от 21.12.2001 №178-ФЗ « О приватизации государственного и муниципального имущества»;</w:t>
      </w:r>
      <w:r>
        <w:rPr>
          <w:color w:val="000000"/>
          <w:szCs w:val="28"/>
        </w:rPr>
        <w:br/>
      </w:r>
      <w:r>
        <w:rPr>
          <w:szCs w:val="28"/>
        </w:rPr>
        <w:t xml:space="preserve">            </w:t>
      </w:r>
      <w:proofErr w:type="gramStart"/>
      <w:r w:rsidR="00E40F19">
        <w:rPr>
          <w:szCs w:val="28"/>
        </w:rPr>
        <w:t>Федеральным законом от 21.06.1997 г. № 122-ФЗ « О государственной регистрации прав на недвижимое имущество и сделок с ним» (ред. от 13.03.2006 года)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="00E40F19">
        <w:rPr>
          <w:szCs w:val="28"/>
        </w:rP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06.10.2003 г. № 131-ФЗ; изменения, внесенные федеральными законами от 10.01.2006 г. № 16-ФЗ и от 13.03. № 38-ФЗ;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 Федеральным законом от 4 июля 1991 года № 1541-1 «О приватизации жилищного фонда в Российской Федерации»; (Российская газета", N 1, 12.01.2005);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Устав Дивьинского сельского поселения Добрянского муниципального района;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Дивьинского сельского поселения</w:t>
      </w:r>
    </w:p>
    <w:p w:rsidR="00E40F19" w:rsidRDefault="00E40F19" w:rsidP="00071430">
      <w:pPr>
        <w:ind w:firstLine="709"/>
        <w:jc w:val="both"/>
        <w:rPr>
          <w:szCs w:val="28"/>
        </w:rPr>
      </w:pPr>
      <w:r>
        <w:rPr>
          <w:szCs w:val="28"/>
        </w:rPr>
        <w:t xml:space="preserve">от 26.03.2013 г. № 35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szCs w:val="28"/>
        </w:rPr>
        <w:t>Дивьинском</w:t>
      </w:r>
      <w:proofErr w:type="spellEnd"/>
      <w:r>
        <w:rPr>
          <w:szCs w:val="28"/>
        </w:rPr>
        <w:t xml:space="preserve"> сельском поселении».</w:t>
      </w:r>
    </w:p>
    <w:p w:rsidR="00E40F19" w:rsidRDefault="00E40F19" w:rsidP="00E40F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E40F19" w:rsidRPr="00071430" w:rsidRDefault="00E40F19" w:rsidP="0007143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муниципальной услуги.</w:t>
      </w:r>
    </w:p>
    <w:p w:rsidR="00913F50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913F50" w:rsidRPr="00913F50">
        <w:rPr>
          <w:color w:val="000000"/>
          <w:szCs w:val="28"/>
        </w:rPr>
        <w:t xml:space="preserve"> </w:t>
      </w:r>
      <w:r w:rsidR="00913F50">
        <w:rPr>
          <w:color w:val="000000"/>
          <w:szCs w:val="28"/>
        </w:rPr>
        <w:t xml:space="preserve">Основанием для рассмотрения Администрацией поселения вопроса о предоставлении муниципальной услуги лицам, указанным в пункте </w:t>
      </w:r>
      <w:r w:rsidR="00913F50">
        <w:rPr>
          <w:color w:val="000000"/>
          <w:szCs w:val="28"/>
        </w:rPr>
        <w:lastRenderedPageBreak/>
        <w:t>1.2.1. настоящего Административного регламента, является письменное обращение (заявление) заявителя.</w:t>
      </w:r>
      <w:r w:rsidR="00913F50">
        <w:rPr>
          <w:szCs w:val="28"/>
        </w:rPr>
        <w:t xml:space="preserve">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2.6.2. К заявлению прилагаются следующие документы:</w:t>
      </w:r>
    </w:p>
    <w:p w:rsidR="00913F50" w:rsidRDefault="00913F50" w:rsidP="00E40F19">
      <w:pPr>
        <w:ind w:firstLine="709"/>
        <w:jc w:val="both"/>
        <w:rPr>
          <w:b/>
          <w:bCs/>
          <w:szCs w:val="28"/>
        </w:rPr>
      </w:pPr>
      <w:r>
        <w:rPr>
          <w:color w:val="000000"/>
          <w:szCs w:val="28"/>
        </w:rPr>
        <w:t>Для принятия решения о предоставлении муниципальной услуги в Администрацию поселения заявителем представляются следующие документы:</w:t>
      </w:r>
      <w:r>
        <w:rPr>
          <w:color w:val="000000"/>
          <w:szCs w:val="28"/>
        </w:rPr>
        <w:br/>
        <w:t>а) для физического лица:</w:t>
      </w:r>
      <w:r>
        <w:rPr>
          <w:color w:val="000000"/>
          <w:szCs w:val="28"/>
        </w:rPr>
        <w:br/>
        <w:t>- заявление (Приложение № 1 к настоящему Административному регламенту) лично или через уполномоченного представителя;</w:t>
      </w:r>
      <w:proofErr w:type="gramStart"/>
      <w:r>
        <w:rPr>
          <w:color w:val="000000"/>
          <w:szCs w:val="28"/>
        </w:rPr>
        <w:br/>
        <w:t>-</w:t>
      </w:r>
      <w:proofErr w:type="gramEnd"/>
      <w:r>
        <w:rPr>
          <w:color w:val="000000"/>
          <w:szCs w:val="28"/>
        </w:rPr>
        <w:t>платежный документ с отметкой банка о перечислении задатка;</w:t>
      </w:r>
      <w:r>
        <w:rPr>
          <w:color w:val="000000"/>
          <w:szCs w:val="28"/>
        </w:rPr>
        <w:br/>
        <w:t>- документ, подтверждающий уведомление федерального антимонопольного органа о намерении приобрести объект;</w:t>
      </w:r>
      <w:r>
        <w:rPr>
          <w:color w:val="000000"/>
          <w:szCs w:val="28"/>
        </w:rPr>
        <w:br/>
        <w:t xml:space="preserve">- </w:t>
      </w:r>
      <w:proofErr w:type="gramStart"/>
      <w:r>
        <w:rPr>
          <w:color w:val="000000"/>
          <w:szCs w:val="28"/>
        </w:rPr>
        <w:t>физические лица представляют документ, подтверждающий личность и его копию.</w:t>
      </w:r>
      <w:r>
        <w:rPr>
          <w:color w:val="000000"/>
          <w:szCs w:val="28"/>
        </w:rPr>
        <w:br/>
        <w:t>б) для юридического лица:</w:t>
      </w:r>
      <w:r>
        <w:rPr>
          <w:color w:val="000000"/>
          <w:szCs w:val="28"/>
        </w:rPr>
        <w:br/>
        <w:t>- заявление (Приложение № 1) к настоящему Административному регламенту);</w:t>
      </w:r>
      <w:r>
        <w:rPr>
          <w:color w:val="000000"/>
          <w:szCs w:val="28"/>
        </w:rPr>
        <w:br/>
        <w:t>- нотариально заверенные копии учредительных документов;</w:t>
      </w:r>
      <w:r>
        <w:rPr>
          <w:color w:val="000000"/>
          <w:szCs w:val="28"/>
        </w:rPr>
        <w:br/>
        <w:t>- решение в письменной форме соответствующего органа управления о приобретении имущества;</w:t>
      </w:r>
      <w:r>
        <w:rPr>
          <w:color w:val="000000"/>
          <w:szCs w:val="28"/>
        </w:rPr>
        <w:br/>
        <w:t>- сведения о доле РФ, субъекта РФ, муниципального образования в уставном капитале юридического лица;</w:t>
      </w:r>
      <w:r>
        <w:rPr>
          <w:color w:val="000000"/>
          <w:szCs w:val="28"/>
        </w:rPr>
        <w:br/>
        <w:t>- опись представленных документов;</w:t>
      </w:r>
      <w:proofErr w:type="gramEnd"/>
      <w:r>
        <w:rPr>
          <w:color w:val="000000"/>
          <w:szCs w:val="28"/>
        </w:rPr>
        <w:br/>
        <w:t>В случае подачи заявки представителем претендента предъявляется надлежащим образом оформленная доверенность.</w:t>
      </w:r>
      <w:r>
        <w:rPr>
          <w:color w:val="000000"/>
          <w:szCs w:val="28"/>
        </w:rPr>
        <w:br/>
        <w:t>В) 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приобретении арендуемого имущества, заинтересованные лица представляют:</w:t>
      </w:r>
      <w:proofErr w:type="gramStart"/>
      <w:r>
        <w:rPr>
          <w:color w:val="000000"/>
          <w:szCs w:val="28"/>
        </w:rPr>
        <w:br/>
        <w:t>-</w:t>
      </w:r>
      <w:proofErr w:type="gramEnd"/>
      <w:r>
        <w:rPr>
          <w:color w:val="000000"/>
          <w:szCs w:val="28"/>
        </w:rPr>
        <w:t>заявление арендатора о соответствии его условиям отнесения к категориям субъектов малого и среднего предпринимательства </w:t>
      </w:r>
      <w:r>
        <w:rPr>
          <w:color w:val="000000"/>
          <w:szCs w:val="28"/>
        </w:rPr>
        <w:br/>
        <w:t>( Приложения №2; №3 );</w:t>
      </w:r>
      <w:r>
        <w:rPr>
          <w:color w:val="000000"/>
          <w:szCs w:val="28"/>
        </w:rPr>
        <w:br/>
        <w:t xml:space="preserve">- документы подтверждающие внесение арендной платы, а также погашении задолженности по арендной плате, неустойкам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>штрафам, пеням) в соответствии с требованием о погашении задолженности ( если направлялось данное требование);</w:t>
      </w:r>
      <w:r>
        <w:rPr>
          <w:color w:val="000000"/>
          <w:szCs w:val="28"/>
        </w:rPr>
        <w:br/>
        <w:t>- документ, подтверждающий уведомление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законодательством;</w:t>
      </w:r>
      <w:r>
        <w:rPr>
          <w:color w:val="000000"/>
          <w:szCs w:val="28"/>
        </w:rPr>
        <w:br/>
        <w:t>г) физические лица представляют документ, удостоверяющий личность, его ксерокопию.</w:t>
      </w:r>
      <w:r>
        <w:rPr>
          <w:color w:val="000000"/>
          <w:szCs w:val="28"/>
        </w:rPr>
        <w:br/>
        <w:t>В случае подачи заявки представителем претендента предъявляется надлежащим образом оформленная доверенность.</w:t>
      </w:r>
      <w:r>
        <w:rPr>
          <w:color w:val="000000"/>
          <w:szCs w:val="28"/>
        </w:rPr>
        <w:br/>
        <w:t xml:space="preserve">В заявлении должен быть указан порядок оплаты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>единовременно или в рассрочку), а также срок рассрочки.</w:t>
      </w:r>
      <w:r>
        <w:rPr>
          <w:b/>
          <w:bCs/>
          <w:szCs w:val="28"/>
        </w:rPr>
        <w:t xml:space="preserve"> </w:t>
      </w:r>
    </w:p>
    <w:p w:rsidR="00E40F19" w:rsidRDefault="00E40F19" w:rsidP="00E40F19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2.7.  Документы, информация или осуществление действий, которые запрещается требовать от заявителей.</w:t>
      </w:r>
    </w:p>
    <w:p w:rsidR="00E40F19" w:rsidRDefault="00E40F19" w:rsidP="00E40F1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2.7.1. От заявителя запрещается требовать представления документов </w:t>
      </w:r>
      <w:r>
        <w:rPr>
          <w:bCs/>
          <w:szCs w:val="28"/>
        </w:rPr>
        <w:br/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услуги.</w:t>
      </w:r>
    </w:p>
    <w:p w:rsidR="00071430" w:rsidRDefault="00E40F19" w:rsidP="00071430">
      <w:pPr>
        <w:spacing w:after="360"/>
        <w:ind w:firstLine="709"/>
        <w:jc w:val="both"/>
        <w:rPr>
          <w:szCs w:val="28"/>
        </w:rPr>
      </w:pPr>
      <w:r>
        <w:rPr>
          <w:szCs w:val="28"/>
        </w:rPr>
        <w:t xml:space="preserve">2.7.2. </w:t>
      </w:r>
      <w:proofErr w:type="gramStart"/>
      <w:r>
        <w:rPr>
          <w:szCs w:val="28"/>
        </w:rPr>
        <w:t>Орган, предоставляющий муниципальную услугу,  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>
        <w:rPr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71430" w:rsidRDefault="00E40F19" w:rsidP="00071430">
      <w:pPr>
        <w:spacing w:after="360"/>
        <w:ind w:firstLine="709"/>
        <w:jc w:val="both"/>
        <w:rPr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40F19" w:rsidRDefault="00E40F19" w:rsidP="00071430">
      <w:pPr>
        <w:spacing w:after="360"/>
        <w:ind w:firstLine="709"/>
        <w:jc w:val="both"/>
        <w:rPr>
          <w:szCs w:val="28"/>
        </w:rPr>
      </w:pPr>
      <w:r>
        <w:rPr>
          <w:szCs w:val="28"/>
        </w:rPr>
        <w:t xml:space="preserve">2.8.1. Не подлежат приватизации </w:t>
      </w:r>
      <w:r w:rsidR="00913F50">
        <w:rPr>
          <w:szCs w:val="28"/>
        </w:rPr>
        <w:t>здания, строения, сооружения, помещения</w:t>
      </w:r>
      <w:r>
        <w:rPr>
          <w:szCs w:val="28"/>
        </w:rPr>
        <w:t xml:space="preserve"> нах</w:t>
      </w:r>
      <w:r w:rsidR="00E6342B">
        <w:rPr>
          <w:szCs w:val="28"/>
        </w:rPr>
        <w:t>одящиеся в аварийном состоянии.</w:t>
      </w:r>
    </w:p>
    <w:p w:rsidR="00E40F19" w:rsidRDefault="00E40F19" w:rsidP="00E40F19">
      <w:pPr>
        <w:pStyle w:val="a6"/>
        <w:spacing w:after="0"/>
        <w:ind w:firstLine="709"/>
        <w:jc w:val="both"/>
        <w:rPr>
          <w:b/>
        </w:rPr>
      </w:pPr>
      <w:r>
        <w:rPr>
          <w:b/>
        </w:rPr>
        <w:t xml:space="preserve">2.9. Перечень оснований для приостановления или отказа </w:t>
      </w:r>
      <w:r>
        <w:rPr>
          <w:b/>
        </w:rPr>
        <w:br/>
        <w:t>в предоставлении муниципальной услуги.</w:t>
      </w:r>
    </w:p>
    <w:p w:rsidR="00E40F19" w:rsidRDefault="00E40F19" w:rsidP="00E40F19">
      <w:pPr>
        <w:pStyle w:val="ConsPlusNormal0"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Оформление договора приостанавливается в случаях:</w:t>
      </w:r>
    </w:p>
    <w:p w:rsidR="00E40F19" w:rsidRDefault="00E40F19" w:rsidP="00E40F19">
      <w:pPr>
        <w:pStyle w:val="ConsPlusNormal0"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заключение </w:t>
      </w:r>
      <w:r w:rsidR="00E6342B">
        <w:rPr>
          <w:rFonts w:ascii="Times New Roman" w:hAnsi="Times New Roman" w:cs="Times New Roman"/>
          <w:sz w:val="28"/>
          <w:szCs w:val="28"/>
        </w:rPr>
        <w:t xml:space="preserve"> договора должно быть отказано.</w:t>
      </w:r>
    </w:p>
    <w:p w:rsidR="00E40F19" w:rsidRDefault="00E40F19" w:rsidP="00E40F19">
      <w:pPr>
        <w:pStyle w:val="ConsPlusNormal0"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19" w:rsidRPr="00E6342B" w:rsidRDefault="00E40F19" w:rsidP="00E40F19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E6342B">
        <w:rPr>
          <w:b/>
          <w:szCs w:val="28"/>
        </w:rPr>
        <w:t xml:space="preserve">2.9.2. В заключение договора отказывается, если: </w:t>
      </w:r>
    </w:p>
    <w:p w:rsidR="00E40F19" w:rsidRPr="00E6342B" w:rsidRDefault="00E6342B" w:rsidP="00E40F1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42B">
        <w:rPr>
          <w:rFonts w:ascii="Times New Roman" w:hAnsi="Times New Roman"/>
          <w:color w:val="000000"/>
          <w:sz w:val="28"/>
          <w:szCs w:val="28"/>
        </w:rPr>
        <w:t>- наличие в представленных документах исправлений, не позволяющих однозначно истолковать их содержание;</w:t>
      </w:r>
      <w:r w:rsidRPr="00E6342B">
        <w:rPr>
          <w:rFonts w:ascii="Times New Roman" w:hAnsi="Times New Roman"/>
          <w:color w:val="000000"/>
          <w:sz w:val="28"/>
          <w:szCs w:val="28"/>
        </w:rPr>
        <w:br/>
        <w:t>- непредставление документов, указанных в пункте 2.6. настоящего Административного регламента;</w:t>
      </w:r>
      <w:r w:rsidRPr="00E6342B">
        <w:rPr>
          <w:rFonts w:ascii="Times New Roman" w:hAnsi="Times New Roman"/>
          <w:color w:val="000000"/>
          <w:sz w:val="28"/>
          <w:szCs w:val="28"/>
        </w:rPr>
        <w:br/>
        <w:t>- документы, представленные заявителем, не соответствуют требованиям пункта 2.6.6. настоящего Административного регламента;</w:t>
      </w:r>
      <w:r w:rsidRPr="00E6342B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E6342B">
        <w:rPr>
          <w:rFonts w:ascii="Times New Roman" w:hAnsi="Times New Roman"/>
          <w:color w:val="000000"/>
          <w:sz w:val="28"/>
          <w:szCs w:val="28"/>
        </w:rPr>
        <w:t xml:space="preserve">заинтересованное лицо не соответствует требованиям, установленным ст.3 Федерального закона от 22.07.2008 № 159- 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E6342B">
        <w:rPr>
          <w:rFonts w:ascii="Times New Roman" w:hAnsi="Times New Roman"/>
          <w:color w:val="000000"/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  <w:r w:rsidRPr="00E6342B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E6342B">
        <w:rPr>
          <w:rFonts w:ascii="Times New Roman" w:hAnsi="Times New Roman"/>
          <w:color w:val="000000"/>
          <w:sz w:val="28"/>
          <w:szCs w:val="28"/>
        </w:rPr>
        <w:t>заинтересованное лицо не соответствует требованиям, установленным ст.4 Федерального закона от 24.07.2007 №209-ФЗ « О развитии малого и среднего предпринимательства в Российской Федерации»;</w:t>
      </w:r>
      <w:r w:rsidRPr="00E6342B">
        <w:rPr>
          <w:rFonts w:ascii="Times New Roman" w:hAnsi="Times New Roman"/>
          <w:color w:val="000000"/>
          <w:sz w:val="28"/>
          <w:szCs w:val="28"/>
        </w:rPr>
        <w:br/>
        <w:t>- 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законодательством;</w:t>
      </w:r>
      <w:r w:rsidRPr="00E6342B">
        <w:rPr>
          <w:rFonts w:ascii="Times New Roman" w:hAnsi="Times New Roman"/>
          <w:color w:val="000000"/>
          <w:sz w:val="28"/>
          <w:szCs w:val="28"/>
        </w:rPr>
        <w:br/>
        <w:t>- заинтересованное лицо утратило преимущественное право на приобретение арендуемого</w:t>
      </w:r>
      <w:proofErr w:type="gramEnd"/>
    </w:p>
    <w:p w:rsidR="00E40F19" w:rsidRDefault="00E40F19" w:rsidP="00E40F19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2.10. Услуги, необходимые и обязательные для предоставления муниципальной услуги</w:t>
      </w:r>
    </w:p>
    <w:p w:rsidR="00E40F19" w:rsidRDefault="00E6342B" w:rsidP="00E40F19">
      <w:pPr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- вручение уведомления на приватизацию зданий, строений, сооружений, помещений, находящихся в муниципальной собственности Дивьинского сельского поселения;</w:t>
      </w:r>
      <w:r>
        <w:rPr>
          <w:color w:val="000000"/>
          <w:szCs w:val="28"/>
        </w:rPr>
        <w:br/>
        <w:t xml:space="preserve">         - выдача разрешения на право приватизации зданий, строений, сооружений, помещений, находящихся в муниципальной собственности Дивьинского сельского поселения на территории Опеченского сельского поселения (далее разрешение);</w:t>
      </w:r>
      <w:r>
        <w:rPr>
          <w:color w:val="000000"/>
          <w:szCs w:val="28"/>
        </w:rPr>
        <w:br/>
        <w:t xml:space="preserve">          - вручение уведомления об отказе в выдаче разрешения на право приватизации зданий, строений, сооружений, помещений, находящихся в муниципальной собственности Дивьинского сельского поселения;</w:t>
      </w:r>
      <w:r>
        <w:rPr>
          <w:color w:val="000000"/>
          <w:szCs w:val="28"/>
        </w:rPr>
        <w:br/>
      </w:r>
      <w:proofErr w:type="gramEnd"/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pStyle w:val="4"/>
        <w:spacing w:before="0"/>
        <w:ind w:firstLine="709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Предоставление данной муниципальной услуги осуществляется на безвозмездной основе (бесплатно), государственная пошлина и иная плата не предусмотрена.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Каждый гражданин имеет право на приобретение в собственность бесплатно, в порядке приватизации, жилого помещения в муниципальном жилищном фонде социального использования один раз.</w:t>
      </w:r>
    </w:p>
    <w:p w:rsidR="00E40F19" w:rsidRDefault="00E40F19" w:rsidP="00E40F1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E40F19" w:rsidRDefault="00E40F19" w:rsidP="00E40F19">
      <w:pPr>
        <w:pStyle w:val="a9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0F19" w:rsidRDefault="00E40F19" w:rsidP="00E40F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2.12. Максимальный срок ожидания в очереди при подаче запроса </w:t>
      </w:r>
    </w:p>
    <w:p w:rsidR="00E40F19" w:rsidRDefault="00E40F19" w:rsidP="00E40F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для предоставления муниципальной услуги не должно превышать 15 минут.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2.13. Срок регистрации запроса о предоставлении муниципальной услуги.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в электронной форме, подлежит регистрации в день поступления.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ind w:firstLine="53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2.14. </w:t>
      </w:r>
      <w:proofErr w:type="gramStart"/>
      <w:r>
        <w:rPr>
          <w:b/>
          <w:color w:val="000000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40F19" w:rsidRDefault="00E40F19" w:rsidP="00E40F19">
      <w:pPr>
        <w:spacing w:line="36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>
        <w:rPr>
          <w:color w:val="000000"/>
          <w:szCs w:val="28"/>
        </w:rPr>
        <w:t xml:space="preserve">от остановок общественного транспорта. </w:t>
      </w:r>
      <w:r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>
        <w:rPr>
          <w:color w:val="000000"/>
        </w:rPr>
        <w:t xml:space="preserve"> 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E40F19" w:rsidRDefault="00E40F19" w:rsidP="00E40F1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color w:val="000000"/>
          <w:szCs w:val="28"/>
        </w:rPr>
        <w:t>банкетками</w:t>
      </w:r>
      <w:proofErr w:type="spellEnd"/>
      <w:r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  <w:t>в здании, но не может составлять менее 5 мест.</w:t>
      </w:r>
    </w:p>
    <w:p w:rsidR="00E40F19" w:rsidRDefault="00E40F19" w:rsidP="00E40F1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2.14.4.1. 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информации;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2.14.4.3. сопровождение инвалидов, имеющих стойкие расстройства функции зрения и самостоятельного передвижения;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2.14.4.5. 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графической информации знаками, выполненными рельефно-точечным шрифтом Брайля;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2.14.4.6. допуск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2.14.4.8. оказание инвалидам помощи в преодолении барьеров, мешающих получению ими услуг наравне с другими лицами.</w:t>
      </w:r>
    </w:p>
    <w:p w:rsidR="00E40F19" w:rsidRDefault="00E40F19" w:rsidP="00E40F19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2.14.5. На каждой стоянке (остановке) автотранспортных средств около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2.15. Показатели доступности и качества муниципальной услуги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t>Основными показателями доступности и качества муниципальной услуги являются: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-  соблюдение сроков предоставления муниципальной услуги;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- всестороннее информирование заявителей о предоставляемой муниципальной услуге;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- возможность выбора подачи заявления (лично, письменно, в электронной форме).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Критериями качества предоставления муниципальной услуги являются: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 xml:space="preserve">- отсутствие </w:t>
      </w:r>
      <w:proofErr w:type="gramStart"/>
      <w:r>
        <w:t>фактов нарушений сроков предоставления  муниципальной услуги</w:t>
      </w:r>
      <w:proofErr w:type="gramEnd"/>
      <w:r>
        <w:t xml:space="preserve"> или положений настоящего административного регламента;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- отсутствие обоснованных жалоб заявителей;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- достоверность и полнота информации, предоставленной заявителю;</w:t>
      </w:r>
    </w:p>
    <w:p w:rsidR="00E40F19" w:rsidRDefault="00E40F19" w:rsidP="00E40F19">
      <w:pPr>
        <w:pStyle w:val="a6"/>
        <w:spacing w:after="0"/>
        <w:ind w:firstLine="709"/>
        <w:jc w:val="both"/>
      </w:pPr>
      <w:r>
        <w:t>- соблюдение действующего законодательства Российской Федерации  в отношении защиты персональных данных и информации конфиденциального характера.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2.16.1. Информация о муниципальной услуге: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2.16.1.1. </w:t>
      </w:r>
      <w:proofErr w:type="gramStart"/>
      <w:r>
        <w:rPr>
          <w:color w:val="000000"/>
          <w:szCs w:val="28"/>
        </w:rPr>
        <w:t>внесена</w:t>
      </w:r>
      <w:proofErr w:type="gramEnd"/>
      <w:r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2.16.1.2. </w:t>
      </w:r>
      <w:proofErr w:type="gramStart"/>
      <w:r>
        <w:rPr>
          <w:color w:val="000000"/>
          <w:szCs w:val="28"/>
        </w:rPr>
        <w:t>размещена</w:t>
      </w:r>
      <w:proofErr w:type="gramEnd"/>
      <w:r>
        <w:rPr>
          <w:color w:val="000000"/>
          <w:szCs w:val="28"/>
        </w:rPr>
        <w:t xml:space="preserve"> на Едином портале.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40F19" w:rsidRDefault="00E40F19" w:rsidP="00E40F19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E40F19" w:rsidRDefault="00E40F19" w:rsidP="00E40F19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портал;</w:t>
      </w:r>
    </w:p>
    <w:p w:rsidR="00E40F19" w:rsidRDefault="00E40F19" w:rsidP="00E40F19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2.16.2.3. __________________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2.16.3. Запрос о предоставлении муниципальной услуги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a"/>
          <w:b/>
          <w:color w:val="000000"/>
          <w:szCs w:val="28"/>
        </w:rPr>
        <w:footnoteReference w:id="2"/>
      </w:r>
      <w:r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3.1. Организация предоставления муниципальной услуги включает </w:t>
      </w:r>
      <w:r>
        <w:rPr>
          <w:b/>
          <w:color w:val="000000"/>
          <w:szCs w:val="28"/>
        </w:rPr>
        <w:br/>
        <w:t>в себя следующие административные процедуры</w:t>
      </w:r>
      <w:r>
        <w:rPr>
          <w:color w:val="000000"/>
          <w:szCs w:val="28"/>
        </w:rPr>
        <w:t>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3.1.1.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 и принятие решения;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</w:t>
      </w:r>
      <w:r w:rsidR="00E6342B">
        <w:rPr>
          <w:color w:val="000000"/>
          <w:szCs w:val="28"/>
        </w:rPr>
        <w:t xml:space="preserve">Принятие решения о предоставлении муниципальной услуги Администрацией либо об отказе в предоставлении муниципальной услуги;        </w:t>
      </w:r>
      <w:r>
        <w:rPr>
          <w:color w:val="000000"/>
          <w:szCs w:val="28"/>
        </w:rPr>
        <w:t xml:space="preserve">3.2. Блок-схема предоставления муниципальной услуги приведена </w:t>
      </w:r>
      <w:r>
        <w:rPr>
          <w:color w:val="000000"/>
          <w:szCs w:val="28"/>
        </w:rPr>
        <w:br/>
        <w:t>в приложении к административному регламенту.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3.3. </w:t>
      </w:r>
      <w:r>
        <w:rPr>
          <w:bCs/>
          <w:iCs/>
          <w:color w:val="000000"/>
          <w:szCs w:val="28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</w:t>
      </w:r>
      <w:r>
        <w:rPr>
          <w:color w:val="000000"/>
          <w:szCs w:val="28"/>
        </w:rPr>
        <w:br/>
        <w:t>и документы, необходимые для предоставления муниципальной услуги, могут быть представлены заявителем (его представителем):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3.3.1.1. при личном обращении в орган, предоставляющий муниципальную услугу;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3.3.1.2. в электронной форме, если это не запрещено законом;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3.3.1.3. посредством почтовой связи на бумажном носителе;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3.3.1.4. при обращении в МФЦ,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3.3.2. Ответственным за исполнение административной процедуры является помощник главы администрации Дивьинского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color w:val="000000"/>
          <w:szCs w:val="28"/>
        </w:rPr>
        <w:br/>
        <w:t>в орган, предоставляющий муниципальную услугу.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E40F19" w:rsidRDefault="00E40F19" w:rsidP="00E40F19">
      <w:pPr>
        <w:pStyle w:val="a8"/>
      </w:pPr>
      <w:r>
        <w:t xml:space="preserve">        3.3.4.1. устанавливает предмет обращения;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2.8. административного регламента;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40F19" w:rsidRDefault="00E40F19" w:rsidP="00E40F1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По требованию заявителя </w:t>
      </w:r>
      <w:r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color w:val="000000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color w:val="000000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3.3.4.3. </w:t>
      </w:r>
      <w:r>
        <w:rPr>
          <w:rFonts w:cs="Calibri"/>
          <w:color w:val="000000"/>
        </w:rPr>
        <w:t xml:space="preserve">регистрирует запрос о предоставлении муниципальной услуги с представленными документами в </w:t>
      </w:r>
      <w:r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3.3.4.4. </w:t>
      </w:r>
      <w:r>
        <w:rPr>
          <w:rFonts w:cs="Calibri"/>
          <w:color w:val="000000"/>
          <w:szCs w:val="28"/>
        </w:rPr>
        <w:t xml:space="preserve">оформляет расписку </w:t>
      </w:r>
      <w:r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3.3.5. </w:t>
      </w:r>
      <w:proofErr w:type="gramStart"/>
      <w:r>
        <w:rPr>
          <w:color w:val="000000"/>
          <w:szCs w:val="28"/>
        </w:rPr>
        <w:t xml:space="preserve">В случае подачи запроса в электронной форме через Единый портал, запрос о предоставлении муниципальной услуги с прикрепленными </w:t>
      </w:r>
      <w:r>
        <w:rPr>
          <w:color w:val="000000"/>
          <w:szCs w:val="28"/>
        </w:rPr>
        <w:br/>
        <w:t xml:space="preserve">к нему сканированными копиями документов поступают ответственному </w:t>
      </w:r>
      <w:r>
        <w:rPr>
          <w:color w:val="000000"/>
          <w:szCs w:val="28"/>
        </w:rPr>
        <w:br/>
        <w:t>за исполнение административной процедуры.</w:t>
      </w:r>
      <w:proofErr w:type="gramEnd"/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поступления запроса о предоставлении муниципальной услуги </w:t>
      </w:r>
      <w:proofErr w:type="gramStart"/>
      <w:r>
        <w:rPr>
          <w:color w:val="000000"/>
          <w:szCs w:val="28"/>
        </w:rPr>
        <w:t>ответственному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3.3.5.1.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2.8 административного регламента.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</w:t>
      </w:r>
      <w:r>
        <w:rPr>
          <w:color w:val="000000"/>
          <w:szCs w:val="28"/>
        </w:rPr>
        <w:lastRenderedPageBreak/>
        <w:t>отображается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 xml:space="preserve">едующего содержания: «Ваше заявление принято в работу». 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3.3.6. Прием запроса о предоставлении муниципальной услуги </w:t>
      </w:r>
      <w:r>
        <w:rPr>
          <w:color w:val="000000"/>
          <w:szCs w:val="28"/>
        </w:rPr>
        <w:br/>
        <w:t xml:space="preserve">и документов в МФЦ осуществляется в соответствии с соглашением </w:t>
      </w:r>
      <w:r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</w:t>
      </w:r>
      <w:r>
        <w:rPr>
          <w:color w:val="000000"/>
          <w:szCs w:val="28"/>
        </w:rPr>
        <w:br/>
        <w:t>в установленном порядке или отказ в приеме документов по основаниям, установленным разделом 2.8 административного регламента.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E40F19" w:rsidRDefault="00E40F19" w:rsidP="00E40F1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Рассмотрение заявления заявителя и принятие решения о заключении договора социального найма</w:t>
      </w:r>
    </w:p>
    <w:p w:rsidR="00E40F19" w:rsidRDefault="00E40F19" w:rsidP="00E40F19">
      <w:pPr>
        <w:ind w:firstLine="709"/>
        <w:jc w:val="both"/>
        <w:rPr>
          <w:bCs/>
          <w:sz w:val="24"/>
          <w:szCs w:val="24"/>
        </w:rPr>
      </w:pPr>
    </w:p>
    <w:p w:rsidR="00E40F19" w:rsidRDefault="00E40F19" w:rsidP="00E40F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административной процедуры является передача на рассмотрение зарегистрированных документов специалисту      администрации сельского поселения.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3.4.2. При рассмотрении документов заявителя должностное лицо,    ответственное за рассмотрение определяет: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а) наличие приложенных к заявлению документов, перечисленных в пункте 2.6 настоящего Регламента;</w:t>
      </w:r>
    </w:p>
    <w:p w:rsidR="00E40F19" w:rsidRDefault="00E40F19" w:rsidP="00E40F19">
      <w:pPr>
        <w:tabs>
          <w:tab w:val="left" w:pos="720"/>
          <w:tab w:val="left" w:pos="960"/>
        </w:tabs>
        <w:ind w:firstLine="709"/>
        <w:jc w:val="both"/>
        <w:rPr>
          <w:szCs w:val="28"/>
        </w:rPr>
      </w:pPr>
      <w:r>
        <w:rPr>
          <w:szCs w:val="28"/>
        </w:rPr>
        <w:t>3.4.3. В случае выявления несоответствия заявления требованиям,  указанным в п. 2.10. настоящего административного регламента, готовится письменный отказ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с указанием причин отказа.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3.4.4. По результатам рассмотрения документов заявителя,            должностным лицом, полномочным осуществлять рассмотрение документов, в срок, не превышающий  15 календарных дней, принимаются следующие решения: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- о заключении с гражданином договора социального найма помещения;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- об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3.4.5. Решение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должно содержать перечень нарушений, послуживших              основанием для отказа.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3.4.6. Должностное лицо, полномочное осуществлять рассмотрение документов заявителя, в течение одного рабочего дня готовит проект          договора социального найма и направляет его на подпись главе сельского поселения.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3.4.7. Результатом выполнения административной процедуры является заключение с гражданами договора социального найма 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Основанием для начала процедуры оформления отказа в предоставлении муниципальной услуги является принятие решения специалистом о наличии оснований для отказа в предоставлении услуги, подготовка им мотивированного отказа в предоставлении муниципальной услуги и передача его на подпись главе администрации.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Глава администрации рассматривает мотивированный отказ в предоставлении муниципальной услуги и прилагаемые к нему документы. По итогам рассмотрения глава администрации подписывает отказ или возвращает его на доработку.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Основанием для возврата документов на повторное рассмотрение может являться: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- оформление мотивированного отказа с нарушением требований Инструкции по делопроизводству;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- несоответствие отказа требованиям действующего законодательства РФ.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В случае возврата главой администрации документов, специалист в зависимости от оснований возврата обязан устранить выявленные нарушения.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Отказ в предоставлении муниципальной услуги с перечнем оснований и возможными способами их устранения, подписанный главой администрации, после регистрации в течение трех рабочих дней передается получателю муниципальной услуги лично либо направляется по почте.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Срок исполнения указанной административной процедуры – три рабочих дня.</w:t>
      </w:r>
    </w:p>
    <w:p w:rsidR="00E40F19" w:rsidRDefault="00E40F19" w:rsidP="00E40F19">
      <w:pPr>
        <w:tabs>
          <w:tab w:val="left" w:pos="2983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E40F19" w:rsidRDefault="00E40F19" w:rsidP="00E40F19">
      <w:pPr>
        <w:pStyle w:val="a9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E40F19" w:rsidRDefault="00E40F19" w:rsidP="00E40F19">
      <w:pPr>
        <w:ind w:left="3300" w:firstLine="709"/>
        <w:jc w:val="both"/>
        <w:rPr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Блок-схема муниципальной услуги приведена  в приложении к административному регламенту.</w:t>
      </w:r>
    </w:p>
    <w:p w:rsidR="00E40F19" w:rsidRDefault="00E40F19" w:rsidP="00E40F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>
        <w:rPr>
          <w:b/>
          <w:color w:val="000000"/>
        </w:rPr>
        <w:t>IV. Ф</w:t>
      </w:r>
      <w:r>
        <w:rPr>
          <w:b/>
          <w:color w:val="000000"/>
          <w:szCs w:val="28"/>
        </w:rPr>
        <w:t xml:space="preserve">ормы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ind w:firstLine="539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4.1.</w:t>
      </w:r>
      <w:r>
        <w:rPr>
          <w:b/>
          <w:color w:val="000000"/>
          <w:szCs w:val="28"/>
        </w:rPr>
        <w:tab/>
        <w:t xml:space="preserve">Порядок осуществления текущего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соблюдением </w:t>
      </w:r>
      <w:r>
        <w:rPr>
          <w:b/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0F19" w:rsidRDefault="00E40F19" w:rsidP="00E40F1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E40F19" w:rsidRDefault="00E40F19" w:rsidP="00E40F1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администрации сельского поселения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E40F19" w:rsidRDefault="00E40F19" w:rsidP="00E40F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4.1.2.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сельского поселения, ответственными за организацию работы по исполнению муниципальной услуги.</w:t>
      </w:r>
    </w:p>
    <w:p w:rsidR="00E40F19" w:rsidRDefault="00E40F19" w:rsidP="00E40F19">
      <w:pPr>
        <w:widowControl w:val="0"/>
        <w:spacing w:before="240" w:after="240" w:line="240" w:lineRule="exact"/>
        <w:rPr>
          <w:szCs w:val="28"/>
        </w:rPr>
      </w:pPr>
      <w:r>
        <w:rPr>
          <w:szCs w:val="28"/>
        </w:rPr>
        <w:t xml:space="preserve">   4.1.3.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</w:t>
      </w:r>
    </w:p>
    <w:p w:rsidR="00E40F19" w:rsidRDefault="00E40F19" w:rsidP="00E40F19">
      <w:pPr>
        <w:widowControl w:val="0"/>
        <w:spacing w:before="240" w:after="240" w:line="240" w:lineRule="exact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контроля за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E40F19" w:rsidRDefault="00E40F19" w:rsidP="00E40F1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40F19" w:rsidRDefault="00E40F19" w:rsidP="00E40F19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4.2.2. </w:t>
      </w:r>
      <w:r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Главой Дивьинского сельского поселения.</w:t>
      </w:r>
      <w:r>
        <w:rPr>
          <w:color w:val="000000"/>
          <w:sz w:val="24"/>
          <w:szCs w:val="24"/>
        </w:rPr>
        <w:t xml:space="preserve"> </w:t>
      </w:r>
    </w:p>
    <w:p w:rsidR="00E40F19" w:rsidRDefault="00E40F19" w:rsidP="00E40F19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40F19" w:rsidRDefault="00E40F19" w:rsidP="00E40F19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E40F19" w:rsidRDefault="00E40F19" w:rsidP="00E40F19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  <w:t>поручение руководителя органа, предоставляющего муниципальную услугу.</w:t>
      </w:r>
    </w:p>
    <w:p w:rsidR="00E40F19" w:rsidRDefault="00E40F19" w:rsidP="00E40F19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4.2.3.3. ______________________________________________________.</w:t>
      </w:r>
      <w:r>
        <w:rPr>
          <w:rStyle w:val="aa"/>
          <w:rFonts w:eastAsia="Calibri"/>
          <w:color w:val="000000"/>
          <w:szCs w:val="28"/>
          <w:lang w:eastAsia="en-US"/>
        </w:rPr>
        <w:footnoteReference w:id="3"/>
      </w:r>
    </w:p>
    <w:p w:rsidR="00E40F19" w:rsidRDefault="00E40F19" w:rsidP="00E40F19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4.2.4. Результаты проверки оформляются </w:t>
      </w:r>
      <w:proofErr w:type="gramStart"/>
      <w:r>
        <w:rPr>
          <w:color w:val="000000"/>
          <w:szCs w:val="28"/>
        </w:rPr>
        <w:t>актом</w:t>
      </w:r>
      <w:proofErr w:type="gramEnd"/>
      <w:r>
        <w:rPr>
          <w:color w:val="000000"/>
          <w:szCs w:val="28"/>
        </w:rPr>
        <w:t xml:space="preserve"> в котором отмечаются выявленные недостатки и предложения по их устранению.</w:t>
      </w:r>
      <w:r>
        <w:rPr>
          <w:color w:val="000000"/>
          <w:szCs w:val="28"/>
        </w:rPr>
        <w:br/>
        <w:t xml:space="preserve">          4.2.5. По результатам проведенных проверок в случае выявления нарушений прав заявителей обеспечивается привлечение виновных лиц </w:t>
      </w:r>
      <w:r>
        <w:rPr>
          <w:color w:val="000000"/>
          <w:szCs w:val="28"/>
        </w:rPr>
        <w:br/>
        <w:t xml:space="preserve">к ответственности в соответствии с </w:t>
      </w:r>
      <w:hyperlink r:id="rId10" w:history="1">
        <w:r>
          <w:rPr>
            <w:rStyle w:val="a3"/>
            <w:color w:val="000000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4.3. </w:t>
      </w:r>
      <w:r>
        <w:rPr>
          <w:b/>
          <w:color w:val="000000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b/>
          <w:color w:val="000000"/>
          <w:szCs w:val="28"/>
        </w:rPr>
        <w:br/>
        <w:t>и организаций.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4.3.1. Должностные лица, муниципальные служащие </w:t>
      </w:r>
      <w:r>
        <w:rPr>
          <w:color w:val="000000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  <w:t>и установленного порядка предоставления муниципальной услуги.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color w:val="000000"/>
          <w:szCs w:val="28"/>
        </w:rPr>
        <w:t>органа, предоставляющего муниципальную услугу</w:t>
      </w:r>
      <w:r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  <w:t>в должностных инструкциях в соответствии с требованиями законодательства</w:t>
      </w:r>
      <w:r>
        <w:rPr>
          <w:color w:val="000000"/>
          <w:szCs w:val="28"/>
        </w:rPr>
        <w:t xml:space="preserve"> Российской Федерации</w:t>
      </w:r>
      <w:r>
        <w:rPr>
          <w:rFonts w:eastAsia="Calibri"/>
          <w:color w:val="000000"/>
          <w:szCs w:val="28"/>
          <w:lang w:eastAsia="en-US"/>
        </w:rPr>
        <w:t xml:space="preserve">. 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(бездействии),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  <w:t xml:space="preserve">в </w:t>
      </w:r>
      <w:r>
        <w:rPr>
          <w:color w:val="000000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Федерации.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V.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40F19" w:rsidRDefault="00E40F19" w:rsidP="00E40F19">
      <w:pPr>
        <w:tabs>
          <w:tab w:val="num" w:pos="1713"/>
        </w:tabs>
        <w:suppressAutoHyphens/>
        <w:spacing w:line="240" w:lineRule="exact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>
        <w:rPr>
          <w:rFonts w:eastAsia="Calibri"/>
          <w:b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rStyle w:val="aa"/>
          <w:rFonts w:eastAsia="Calibri"/>
          <w:b/>
          <w:color w:val="000000"/>
          <w:szCs w:val="28"/>
          <w:lang w:eastAsia="en-US"/>
        </w:rPr>
        <w:footnoteReference w:id="4"/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rPr>
          <w:rFonts w:eastAsia="Calibri"/>
          <w:b/>
          <w:color w:val="000000"/>
          <w:szCs w:val="28"/>
          <w:lang w:eastAsia="en-US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color w:val="000000"/>
          <w:szCs w:val="28"/>
        </w:rPr>
        <w:t xml:space="preserve"> в досудебном (внесудебном) порядке.</w:t>
      </w:r>
    </w:p>
    <w:p w:rsidR="00E40F19" w:rsidRDefault="00E40F19" w:rsidP="00E40F19">
      <w:pPr>
        <w:autoSpaceDE w:val="0"/>
        <w:autoSpaceDN w:val="0"/>
        <w:adjustRightInd w:val="0"/>
        <w:spacing w:before="240" w:after="240" w:line="32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5.2. Предмет жалобы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5.2.1. Заявитель имеет право обратиться с жалобой, в том числе </w:t>
      </w:r>
      <w:r>
        <w:rPr>
          <w:color w:val="000000"/>
          <w:szCs w:val="28"/>
        </w:rPr>
        <w:br/>
        <w:t>в следующих случаях: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5.2.1.1.</w:t>
      </w:r>
      <w:r>
        <w:rPr>
          <w:color w:val="000000"/>
          <w:szCs w:val="28"/>
        </w:rPr>
        <w:tab/>
        <w:t xml:space="preserve">нарушение срока регистрации запроса заявителя </w:t>
      </w:r>
      <w:r>
        <w:rPr>
          <w:color w:val="000000"/>
          <w:szCs w:val="28"/>
        </w:rPr>
        <w:br/>
        <w:t>о предоставлении муниципальной услуги;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5.2.1.2.</w:t>
      </w:r>
      <w:r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5.2.1.3.</w:t>
      </w:r>
      <w:r>
        <w:rPr>
          <w:color w:val="000000"/>
          <w:szCs w:val="28"/>
        </w:rPr>
        <w:tab/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  <w:t>для предоставления муниципальной услуги;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5.2.1.4.</w:t>
      </w:r>
      <w:r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5.2.1.5.</w:t>
      </w:r>
      <w:r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5.2.1.6.</w:t>
      </w:r>
      <w:r>
        <w:rPr>
          <w:color w:val="000000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5.2.1.7.</w:t>
      </w:r>
      <w:r>
        <w:rPr>
          <w:color w:val="000000"/>
          <w:szCs w:val="28"/>
        </w:rPr>
        <w:tab/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 Жалоба должна содержать: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5.2.2.1.</w:t>
      </w:r>
      <w:r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5.2.2.2.</w:t>
      </w:r>
      <w:r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color w:val="000000"/>
          <w:szCs w:val="28"/>
        </w:rPr>
        <w:lastRenderedPageBreak/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  <w:t xml:space="preserve">на осуществление действий от имени заявителя. </w:t>
      </w:r>
      <w:r>
        <w:rPr>
          <w:szCs w:val="28"/>
        </w:rPr>
        <w:t xml:space="preserve">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Cs w:val="28"/>
        </w:rPr>
        <w:t>представлена</w:t>
      </w:r>
      <w:proofErr w:type="gramEnd"/>
      <w:r>
        <w:rPr>
          <w:szCs w:val="28"/>
        </w:rPr>
        <w:t>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E40F19" w:rsidRDefault="00E40F19" w:rsidP="00E40F19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E40F19" w:rsidRDefault="00E40F19" w:rsidP="00E40F19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5.3. Орган, предоставляющий муниципальную услугу, </w:t>
      </w:r>
      <w:r>
        <w:rPr>
          <w:rFonts w:eastAsia="Calibri"/>
          <w:b/>
          <w:color w:val="000000"/>
          <w:szCs w:val="28"/>
          <w:lang w:eastAsia="en-US"/>
        </w:rPr>
        <w:br/>
        <w:t>и уполномоченные на рассмотрение жалобы должностные лица, которым может быть направлена жалоба.</w:t>
      </w:r>
    </w:p>
    <w:p w:rsidR="00E40F19" w:rsidRDefault="00E40F19" w:rsidP="00E40F19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proofErr w:type="gramStart"/>
      <w:r>
        <w:rPr>
          <w:color w:val="000000"/>
          <w:szCs w:val="28"/>
        </w:rPr>
        <w:t>орган</w:t>
      </w:r>
      <w:proofErr w:type="gramEnd"/>
      <w:r>
        <w:rPr>
          <w:color w:val="000000"/>
          <w:szCs w:val="28"/>
        </w:rPr>
        <w:t xml:space="preserve"> предоставляющий муниципальную услугу, далее орган, уполномоченный на рассмотрение жалоб.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>
        <w:rPr>
          <w:color w:val="000000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2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5.4. Порядок подачи и рассмотрения жалобы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5.4.1. Жалоба подается в письменной форме на бумажном носителе: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5.4.1.1. непосредственно в канцелярию органа, уполномоченного </w:t>
      </w:r>
      <w:r>
        <w:rPr>
          <w:color w:val="000000"/>
          <w:szCs w:val="28"/>
        </w:rPr>
        <w:br/>
        <w:t>на рассмотрение жалоб</w:t>
      </w:r>
      <w:r>
        <w:rPr>
          <w:rFonts w:eastAsia="Calibri"/>
          <w:color w:val="000000"/>
          <w:szCs w:val="28"/>
          <w:lang w:eastAsia="en-US"/>
        </w:rPr>
        <w:t>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5.4.1.2. почтовым отправлением по адресу (месту нахождения) органа, 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5.4.1.3. в ходе личного приема руководителя органа, уполномоченного на рассмотрение жалоб.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5.4.2. Время приема жалоб органа, уполномоченного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совпадает со временем предоставления муниципальной услуги.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5.4.3.1. официального сайта;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Cs w:val="28"/>
        </w:rPr>
        <w:br/>
        <w:t xml:space="preserve">в </w:t>
      </w:r>
      <w:hyperlink r:id="rId11" w:history="1">
        <w:r>
          <w:rPr>
            <w:rStyle w:val="a3"/>
            <w:color w:val="000000"/>
          </w:rPr>
          <w:t>пункте 5</w:t>
        </w:r>
      </w:hyperlink>
      <w:r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Cs w:val="28"/>
        </w:rPr>
        <w:br/>
        <w:t>не требуется.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5.4.6. В органе, уполномоченном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>
        <w:rPr>
          <w:rFonts w:eastAsia="Calibri"/>
          <w:color w:val="000000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>
        <w:rPr>
          <w:color w:val="000000"/>
          <w:szCs w:val="28"/>
        </w:rPr>
        <w:t>;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after="240" w:line="320" w:lineRule="exact"/>
        <w:ind w:firstLine="539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5.5. Сроки рассмотрения жалобы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5.5.1. Жалоба, поступившая в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5.5.3. Жалоба, поступившая в 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подлежит рассмотрению должностным лицом, муниципальным </w:t>
      </w:r>
      <w:r>
        <w:rPr>
          <w:color w:val="000000"/>
          <w:szCs w:val="28"/>
        </w:rPr>
        <w:lastRenderedPageBreak/>
        <w:t xml:space="preserve">служащим наделенным полномочиями по рассмотрению жалоб, в течение </w:t>
      </w:r>
      <w:r>
        <w:rPr>
          <w:color w:val="000000"/>
          <w:szCs w:val="28"/>
        </w:rPr>
        <w:br/>
        <w:t>15 рабочих дней со дня ее регистрации</w:t>
      </w:r>
      <w:r>
        <w:rPr>
          <w:color w:val="000000"/>
          <w:vertAlign w:val="superscript"/>
        </w:rPr>
        <w:footnoteReference w:id="5"/>
      </w:r>
      <w:r>
        <w:rPr>
          <w:color w:val="000000"/>
          <w:szCs w:val="28"/>
        </w:rPr>
        <w:t>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5.6. Результат рассмотрения жалобы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5.6.1. </w:t>
      </w:r>
      <w:proofErr w:type="gramStart"/>
      <w:r>
        <w:rPr>
          <w:color w:val="000000"/>
          <w:szCs w:val="28"/>
        </w:rPr>
        <w:t xml:space="preserve">По результатам рассмотрения жалобы орган, уполномоченный </w:t>
      </w:r>
      <w:r>
        <w:rPr>
          <w:color w:val="000000"/>
          <w:szCs w:val="28"/>
        </w:rPr>
        <w:br/>
        <w:t>на рассмотрение жалоб,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принимает решение об удовлетворении жалобы, </w:t>
      </w:r>
      <w:r>
        <w:rPr>
          <w:color w:val="000000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>а также в иных формах, либо об отказе в ее удовлетворении.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  <w:t>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5.6.4.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Орган, уполномоченный на рассмотрение жалоб, отказывает </w:t>
      </w:r>
      <w:r>
        <w:rPr>
          <w:color w:val="000000"/>
          <w:szCs w:val="28"/>
        </w:rPr>
        <w:br/>
        <w:t>в удовлетворении жалобы в следующих случаях: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5.6.6. </w:t>
      </w:r>
      <w:proofErr w:type="gramStart"/>
      <w:r>
        <w:rPr>
          <w:color w:val="000000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>
        <w:rPr>
          <w:color w:val="000000"/>
          <w:szCs w:val="28"/>
        </w:rPr>
        <w:t xml:space="preserve"> фамилия и почтовый адрес поддаются прочтению.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5.7. Порядок информирования заявителя </w:t>
      </w:r>
      <w:r>
        <w:rPr>
          <w:b/>
          <w:color w:val="000000"/>
          <w:szCs w:val="28"/>
        </w:rPr>
        <w:br/>
        <w:t>о результатах рассмотрения жалобы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5.7.1. Ответ по результатам рассмотрения жалобы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подписывается уполномоченным должностным лицом органа, уполномоченного </w:t>
      </w:r>
      <w:r>
        <w:rPr>
          <w:color w:val="000000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5.7.3. В ответе по результатам рассмотрения жалобы указываются:</w:t>
      </w:r>
    </w:p>
    <w:p w:rsidR="00E40F19" w:rsidRDefault="00E40F19" w:rsidP="00E40F19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5.7.3.3. фамилия, имя, отчество (при наличии) или наименование заявителя;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5.7.3.4. основания для принятия решения по жалобе;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5.7.3.5. принятое по жалобе решение;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5.7.3.7. сведения о порядке обжалования принятого по жалобе решения.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2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5.8. Порядок обжалования решения по жалобе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color w:val="000000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>
        <w:rPr>
          <w:color w:val="000000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E40F19" w:rsidRDefault="00E40F19" w:rsidP="00E40F19">
      <w:pPr>
        <w:autoSpaceDE w:val="0"/>
        <w:autoSpaceDN w:val="0"/>
        <w:adjustRightInd w:val="0"/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5.9. Право заявителя на получение информации и документов, </w:t>
      </w:r>
      <w:r>
        <w:rPr>
          <w:b/>
          <w:color w:val="000000"/>
          <w:szCs w:val="28"/>
        </w:rPr>
        <w:br/>
        <w:t>необходимых для обоснования и рассмотрения жалобы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5.9.1. </w:t>
      </w:r>
      <w:proofErr w:type="gramStart"/>
      <w:r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>
        <w:rPr>
          <w:color w:val="000000"/>
          <w:szCs w:val="28"/>
        </w:rPr>
        <w:t xml:space="preserve">, соответствующие информация </w:t>
      </w:r>
      <w:r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240" w:lineRule="exact"/>
        <w:ind w:firstLine="53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5.10. Способы информирования заявителей о порядке </w:t>
      </w:r>
    </w:p>
    <w:p w:rsidR="00E40F19" w:rsidRDefault="00E40F19" w:rsidP="00E40F19">
      <w:pPr>
        <w:autoSpaceDE w:val="0"/>
        <w:autoSpaceDN w:val="0"/>
        <w:adjustRightInd w:val="0"/>
        <w:spacing w:line="240" w:lineRule="exact"/>
        <w:ind w:firstLine="53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подачи и рассмотрения жалобы</w:t>
      </w: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40F19" w:rsidRDefault="00E40F19" w:rsidP="00E40F1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5.10.1.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br w:type="page"/>
      </w:r>
    </w:p>
    <w:p w:rsidR="00E40F19" w:rsidRDefault="00E40F19" w:rsidP="00E40F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E40F19" w:rsidRDefault="00E40F19" w:rsidP="00E40F19">
      <w:pPr>
        <w:ind w:firstLine="70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br/>
        <w:t xml:space="preserve">предоставления муниципальной услуги </w:t>
      </w:r>
      <w:r>
        <w:rPr>
          <w:sz w:val="24"/>
          <w:szCs w:val="24"/>
        </w:rPr>
        <w:br/>
        <w:t>«</w:t>
      </w:r>
      <w:r>
        <w:rPr>
          <w:sz w:val="22"/>
          <w:szCs w:val="22"/>
        </w:rPr>
        <w:t>прием заявлений и заключение договоров</w:t>
      </w:r>
    </w:p>
    <w:p w:rsidR="00E40F19" w:rsidRDefault="00E40F19" w:rsidP="00E40F1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на передачу гражданам в собственность</w:t>
      </w:r>
    </w:p>
    <w:p w:rsidR="00E40F19" w:rsidRDefault="00E40F19" w:rsidP="00E40F1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жилых помещений муниципального  жилого</w:t>
      </w:r>
    </w:p>
    <w:p w:rsidR="00E40F19" w:rsidRDefault="00E40F19" w:rsidP="00E40F19">
      <w:pPr>
        <w:ind w:firstLine="709"/>
        <w:jc w:val="right"/>
        <w:rPr>
          <w:sz w:val="24"/>
          <w:szCs w:val="24"/>
        </w:rPr>
      </w:pPr>
      <w:r>
        <w:rPr>
          <w:sz w:val="22"/>
          <w:szCs w:val="22"/>
        </w:rPr>
        <w:t>фонда социального использования</w:t>
      </w:r>
      <w:r>
        <w:rPr>
          <w:sz w:val="24"/>
          <w:szCs w:val="24"/>
        </w:rPr>
        <w:t>»</w:t>
      </w:r>
    </w:p>
    <w:p w:rsidR="00E40F19" w:rsidRDefault="00E40F19" w:rsidP="00E40F19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E40F19" w:rsidRDefault="00E40F19" w:rsidP="00E40F19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 _________________________________</w:t>
      </w:r>
    </w:p>
    <w:p w:rsidR="00E40F19" w:rsidRDefault="00E40F19" w:rsidP="00E40F19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E40F19" w:rsidRDefault="00E40F19" w:rsidP="00E40F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(Ф.И.О.,)</w:t>
      </w:r>
    </w:p>
    <w:p w:rsidR="00E40F19" w:rsidRDefault="00E40F19" w:rsidP="00E40F19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E40F19" w:rsidRDefault="00E40F19" w:rsidP="00E40F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(адрес места жительства, адрес для </w:t>
      </w:r>
      <w:r>
        <w:rPr>
          <w:sz w:val="24"/>
          <w:szCs w:val="24"/>
        </w:rPr>
        <w:br/>
        <w:t>корреспонденции)</w:t>
      </w:r>
    </w:p>
    <w:p w:rsidR="00E40F19" w:rsidRDefault="00E40F19" w:rsidP="00E40F19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E40F19" w:rsidRDefault="00E40F19" w:rsidP="00E40F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40F19" w:rsidRDefault="00E40F19" w:rsidP="00E40F19">
      <w:pPr>
        <w:jc w:val="both"/>
        <w:rPr>
          <w:szCs w:val="28"/>
        </w:rPr>
      </w:pPr>
      <w:r>
        <w:rPr>
          <w:szCs w:val="28"/>
        </w:rPr>
        <w:t>В связи____________________________________________________________________________________________________________________________</w:t>
      </w:r>
    </w:p>
    <w:p w:rsidR="00E40F19" w:rsidRDefault="00E40F19" w:rsidP="00E40F1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Состав семьи: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1.______________________________________________________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2.______________________________________________________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3.______________________________________________________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4.______________________________________________________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Я  и члены моей семьи занимаем________________________________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Жилой/общей площадь_________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E40F19" w:rsidRDefault="00E40F19" w:rsidP="00E40F1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Расположенную</w:t>
      </w:r>
      <w:proofErr w:type="gramEnd"/>
      <w:r>
        <w:rPr>
          <w:szCs w:val="28"/>
        </w:rPr>
        <w:t xml:space="preserve"> по адресу____________________________________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E40F19" w:rsidRDefault="00E40F19" w:rsidP="00E40F19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(подпись заявителя)          </w:t>
      </w: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>
      <w:pPr>
        <w:ind w:firstLine="709"/>
        <w:jc w:val="both"/>
        <w:rPr>
          <w:szCs w:val="28"/>
        </w:rPr>
      </w:pPr>
    </w:p>
    <w:p w:rsidR="00E40F19" w:rsidRDefault="00E40F19" w:rsidP="00E40F19"/>
    <w:p w:rsidR="00E40F19" w:rsidRDefault="00E40F19" w:rsidP="00E40F19"/>
    <w:p w:rsidR="00E40F19" w:rsidRDefault="00E40F19" w:rsidP="00E40F19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40F19" w:rsidRDefault="00E40F19" w:rsidP="00E40F19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E40F19" w:rsidRDefault="00E40F19" w:rsidP="00E40F19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7110"/>
        </w:tabs>
        <w:jc w:val="right"/>
        <w:rPr>
          <w:rFonts w:ascii="Arial" w:hAnsi="Arial" w:cs="Arial"/>
          <w:b/>
          <w:sz w:val="24"/>
          <w:szCs w:val="24"/>
        </w:rPr>
      </w:pPr>
    </w:p>
    <w:p w:rsidR="00E40F19" w:rsidRDefault="00E40F19" w:rsidP="00E40F19">
      <w:pPr>
        <w:tabs>
          <w:tab w:val="left" w:pos="71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последовательности действий предоставления муниципальной услуги  «Прием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112395</wp:posOffset>
                </wp:positionV>
                <wp:extent cx="3820795" cy="274320"/>
                <wp:effectExtent l="0" t="0" r="2730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от заявителя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61.95pt;margin-top:8.85pt;width:300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">
                <v:textbox>
                  <w:txbxContent>
                    <w:p w:rsidR="00E40F19" w:rsidRDefault="00E40F19" w:rsidP="00E40F1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от заявителя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678180</wp:posOffset>
                </wp:positionV>
                <wp:extent cx="3876675" cy="34290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Регистрация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margin-left:66.45pt;margin-top:53.4pt;width:30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Регистрация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409575</wp:posOffset>
                </wp:positionV>
                <wp:extent cx="0" cy="295275"/>
                <wp:effectExtent l="76200" t="0" r="76200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14.2pt;margin-top:32.2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bzXg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1026795</wp:posOffset>
                </wp:positionV>
                <wp:extent cx="0" cy="303530"/>
                <wp:effectExtent l="76200" t="0" r="57150" b="584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14.2pt;margin-top:80.85pt;width:0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OrYgIAAHcEAAAOAAAAZHJzL2Uyb0RvYy54bWysVEtu2zAQ3RfoHQjuHUm2nCZC5KCQ7G7S&#10;NkDSA9AkZRGlSIFkLBtFgbQXyBF6hW666Ac5g3yjDulPk3ZTFPWCHpIzb97MPOrsfNVItOTGCq1y&#10;nBzFGHFFNRNqkeM317PBCUbWEcWI1IrneM0tPp88fXLWtRkf6lpLxg0CEGWzrs1x7VybRZGlNW+I&#10;PdItV3BZadMQB1uziJghHaA3MhrG8XHUacNaoym3Fk7L7SW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4065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113030</wp:posOffset>
                </wp:positionV>
                <wp:extent cx="3895725" cy="822325"/>
                <wp:effectExtent l="0" t="0" r="28575" b="158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Экспертиза предоставленных документов и оформление проекта договора (не более 3 дней с момента приема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margin-left:66.45pt;margin-top:8.9pt;width:306.75pt;height: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Экспертиза предоставленных документов и оформление проекта договора (не более 3 дней с момента приема документов)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1423670</wp:posOffset>
                </wp:positionV>
                <wp:extent cx="428625" cy="28860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Не более 15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-68.55pt;margin-top:112.1pt;width:33.75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" strokecolor="white">
                <v:textbox style="layout-flow:vertical;mso-layout-flow-alt:bottom-to-top"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Не более 15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694690</wp:posOffset>
                </wp:positionV>
                <wp:extent cx="3952875" cy="464820"/>
                <wp:effectExtent l="0" t="0" r="2857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Препятствия для заключения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margin-left:66.45pt;margin-top:54.7pt;width:311.2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Препятствия для заключения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431800</wp:posOffset>
                </wp:positionV>
                <wp:extent cx="0" cy="257175"/>
                <wp:effectExtent l="76200" t="0" r="7620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14.2pt;margin-top:34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Sj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1208405</wp:posOffset>
                </wp:positionV>
                <wp:extent cx="635" cy="209550"/>
                <wp:effectExtent l="76200" t="0" r="7556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8pt;margin-top:95.15pt;width: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YkZAIAAHk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1176655</wp:posOffset>
                </wp:positionV>
                <wp:extent cx="0" cy="323850"/>
                <wp:effectExtent l="76200" t="0" r="7620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34.2pt;margin-top:92.6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BsYgIAAHcEAAAOAAAAZHJzL2Uyb0RvYy54bWysVEtu2zAQ3RfoHQjuHVm2nDpC5KCQ7G7S&#10;1kDSA9AkZRGlSIFkLBtFgbQXyBF6hW666Ac5g3yjDulPk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1842770</wp:posOffset>
                </wp:positionV>
                <wp:extent cx="25400" cy="4189095"/>
                <wp:effectExtent l="0" t="0" r="31750" b="209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" cy="418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9pt;margin-top:145.1pt;width:2pt;height:329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0" cy="240030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7.05pt;margin-top:4.55pt;width:0;height:18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933450" cy="0"/>
                <wp:effectExtent l="0" t="76200" r="1905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7.05pt;margin-top:4.55pt;width:7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1142365</wp:posOffset>
                </wp:positionV>
                <wp:extent cx="2819400" cy="4879975"/>
                <wp:effectExtent l="0" t="0" r="19050" b="158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4879975"/>
                          <a:chOff x="0" y="0"/>
                          <a:chExt cx="4440" cy="660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650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3075"/>
                            <a:ext cx="294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</w:pPr>
                              <w:r>
                                <w:t>Устранение причин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60" y="4650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23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</w:pPr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90"/>
                            <a:ext cx="29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Приостановление заключения договора найма 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5" y="5880"/>
                            <a:ext cx="364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F19" w:rsidRDefault="00E40F19" w:rsidP="00E40F19">
                              <w:pPr>
                                <w:jc w:val="center"/>
                              </w:pPr>
                              <w:r>
                                <w:t>Отказ в заключени</w:t>
                              </w:r>
                              <w:proofErr w:type="gramStart"/>
                              <w:r>
                                <w:t>и</w:t>
                              </w:r>
                              <w:proofErr w:type="gramEnd"/>
                              <w:r>
                                <w:t xml:space="preserve"> договора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40" y="360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290" y="64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395" y="2610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45" y="3720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625" y="3720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1" style="position:absolute;margin-left:264.45pt;margin-top:89.95pt;width:222pt;height:384.25pt;z-index:251672576" coordsize="4440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">
                <v:rect id="Rectangle 16" o:spid="_x0000_s1032" style="position:absolute;top:4650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40F19" w:rsidRDefault="00E40F19" w:rsidP="00E40F1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7" o:spid="_x0000_s1033" style="position:absolute;top:3075;width:294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E40F19" w:rsidRDefault="00E40F19" w:rsidP="00E40F19">
                        <w:pPr>
                          <w:jc w:val="center"/>
                        </w:pPr>
                        <w:r>
                          <w:t>Устранение причин</w:t>
                        </w:r>
                      </w:p>
                    </w:txbxContent>
                  </v:textbox>
                </v:rect>
                <v:rect id="Rectangle 18" o:spid="_x0000_s1034" style="position:absolute;left:2160;top:4650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E40F19" w:rsidRDefault="00E40F19" w:rsidP="00E40F1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Rectangle 19" o:spid="_x0000_s1035" style="position:absolute;left:2940;width:123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E40F19" w:rsidRDefault="00E40F19" w:rsidP="00E40F19">
                        <w:pPr>
                          <w:jc w:val="center"/>
                        </w:pPr>
                        <w:r>
                          <w:t>отказ</w:t>
                        </w:r>
                      </w:p>
                    </w:txbxContent>
                  </v:textbox>
                </v:rect>
                <v:rect id="Rectangle 20" o:spid="_x0000_s1036" style="position:absolute;top:1290;width:29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E40F19" w:rsidRDefault="00E40F19" w:rsidP="00E40F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Приостановление заключения договора найма  жилого помещения</w:t>
                        </w:r>
                      </w:p>
                    </w:txbxContent>
                  </v:textbox>
                </v:rect>
                <v:rect id="Rectangle 21" o:spid="_x0000_s1037" style="position:absolute;left:645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E40F19" w:rsidRDefault="00E40F19" w:rsidP="00E40F1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22" o:spid="_x0000_s1038" style="position:absolute;left:795;top:5880;width:364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40F19" w:rsidRDefault="00E40F19" w:rsidP="00E40F19">
                        <w:pPr>
                          <w:jc w:val="center"/>
                        </w:pPr>
                        <w:r>
                          <w:t>Отказ в заключени</w:t>
                        </w:r>
                        <w:proofErr w:type="gramStart"/>
                        <w:r>
                          <w:t>и</w:t>
                        </w:r>
                        <w:proofErr w:type="gramEnd"/>
                        <w:r>
                          <w:t xml:space="preserve"> договора социального найма</w:t>
                        </w:r>
                      </w:p>
                    </w:txbxContent>
                  </v:textbox>
                </v:rect>
                <v:shape id="AutoShape 23" o:spid="_x0000_s1039" type="#_x0000_t32" style="position:absolute;left:2040;top:360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4" o:spid="_x0000_s1040" type="#_x0000_t32" style="position:absolute;left:1290;top:64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5" o:spid="_x0000_s1041" type="#_x0000_t32" style="position:absolute;left:1395;top:2610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6" o:spid="_x0000_s1042" type="#_x0000_t32" style="position:absolute;left:645;top:3720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7" o:spid="_x0000_s1043" type="#_x0000_t32" style="position:absolute;left:2625;top:3720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1448435</wp:posOffset>
                </wp:positionV>
                <wp:extent cx="885825" cy="319405"/>
                <wp:effectExtent l="0" t="0" r="28575" b="234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4" style="position:absolute;margin-left:1in;margin-top:114.05pt;width:69.7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1835150</wp:posOffset>
                </wp:positionV>
                <wp:extent cx="2322195" cy="760730"/>
                <wp:effectExtent l="0" t="0" r="20955" b="203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Постановление </w:t>
                            </w:r>
                          </w:p>
                          <w:p w:rsidR="00E40F19" w:rsidRDefault="00E40F19" w:rsidP="00E40F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администрации «О заключении договора социального найма»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margin-left:19.5pt;margin-top:144.5pt;width:182.85pt;height:5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">
                <v:textbox>
                  <w:txbxContent>
                    <w:p w:rsidR="00E40F19" w:rsidRDefault="00E40F19" w:rsidP="00E40F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Постановление </w:t>
                      </w:r>
                    </w:p>
                    <w:p w:rsidR="00E40F19" w:rsidRDefault="00E40F19" w:rsidP="00E40F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администрации «О заключении договора социального найма»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1797050</wp:posOffset>
                </wp:positionV>
                <wp:extent cx="0" cy="287020"/>
                <wp:effectExtent l="76200" t="0" r="57150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8pt;margin-top:141.5pt;width:0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VHYgIAAHc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2550795</wp:posOffset>
                </wp:positionV>
                <wp:extent cx="5715" cy="275590"/>
                <wp:effectExtent l="76200" t="0" r="70485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4pt;margin-top:200.85pt;width:.4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2400300</wp:posOffset>
                </wp:positionV>
                <wp:extent cx="0" cy="2800985"/>
                <wp:effectExtent l="0" t="0" r="1905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7.8pt;margin-top:189pt;width:0;height:220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2391410</wp:posOffset>
                </wp:positionV>
                <wp:extent cx="403860" cy="8890"/>
                <wp:effectExtent l="38100" t="76200" r="0" b="863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in;margin-top:188.3pt;width:31.8pt;height: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">
                <v:stroke endarrow="block"/>
              </v:shape>
            </w:pict>
          </mc:Fallback>
        </mc:AlternateContent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5655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118745</wp:posOffset>
                </wp:positionV>
                <wp:extent cx="2322195" cy="528955"/>
                <wp:effectExtent l="0" t="0" r="2095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Подписание договора социального найма</w:t>
                            </w:r>
                          </w:p>
                          <w:p w:rsidR="00E40F19" w:rsidRDefault="00E40F19" w:rsidP="00E40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6" style="position:absolute;margin-left:25.3pt;margin-top:9.35pt;width:182.85pt;height: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Подписание договора социального найма</w:t>
                      </w:r>
                    </w:p>
                    <w:p w:rsidR="00E40F19" w:rsidRDefault="00E40F19" w:rsidP="00E40F1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1294130</wp:posOffset>
                </wp:positionV>
                <wp:extent cx="0" cy="1101090"/>
                <wp:effectExtent l="0" t="0" r="190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7.8pt;margin-top:101.9pt;width:0;height:8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8SwIAAFY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2395220</wp:posOffset>
                </wp:positionV>
                <wp:extent cx="518160" cy="20955"/>
                <wp:effectExtent l="38100" t="57150" r="0" b="933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7pt;margin-top:188.6pt;width:40.8pt;height:1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1621790</wp:posOffset>
                </wp:positionV>
                <wp:extent cx="27813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7.8pt;margin-top:127.7pt;width:21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2644775</wp:posOffset>
                </wp:positionV>
                <wp:extent cx="800100" cy="0"/>
                <wp:effectExtent l="0" t="76200" r="1905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8.25pt" to="54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428625</wp:posOffset>
                </wp:positionV>
                <wp:extent cx="2322195" cy="764540"/>
                <wp:effectExtent l="0" t="0" r="2095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Регистрация договора социального найма в журнале</w:t>
                            </w:r>
                          </w:p>
                          <w:p w:rsidR="00E40F19" w:rsidRDefault="00E40F19" w:rsidP="00E40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7" style="position:absolute;left:0;text-align:left;margin-left:30.55pt;margin-top:33.75pt;width:182.85pt;height:6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Регистрация договора социального найма в журнале</w:t>
                      </w:r>
                    </w:p>
                    <w:p w:rsidR="00E40F19" w:rsidRDefault="00E40F19" w:rsidP="00E40F1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166370</wp:posOffset>
                </wp:positionV>
                <wp:extent cx="5715" cy="275590"/>
                <wp:effectExtent l="76200" t="0" r="70485" b="482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8.5pt;margin-top:13.1pt;width:.4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_______</w:t>
      </w:r>
    </w:p>
    <w:p w:rsidR="00E40F19" w:rsidRDefault="00E40F19" w:rsidP="00E4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40F19" w:rsidRDefault="00E40F19" w:rsidP="00E40F19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111760</wp:posOffset>
                </wp:positionV>
                <wp:extent cx="635" cy="252095"/>
                <wp:effectExtent l="76200" t="0" r="75565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6.5pt;margin-top:8.8pt;width:.0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ekYgIAAHc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73660</wp:posOffset>
                </wp:positionV>
                <wp:extent cx="1270" cy="253365"/>
                <wp:effectExtent l="76200" t="0" r="74930" b="514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0pt;margin-top:5.8pt;width:.1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40F19" w:rsidRDefault="00E40F19" w:rsidP="00E40F19">
      <w:pPr>
        <w:tabs>
          <w:tab w:val="left" w:pos="5280"/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40F19" w:rsidRDefault="00E40F19" w:rsidP="00E40F19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E40F19" w:rsidRDefault="00E40F19" w:rsidP="00E40F19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6985</wp:posOffset>
                </wp:positionV>
                <wp:extent cx="1933575" cy="1016000"/>
                <wp:effectExtent l="0" t="0" r="2857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9" w:rsidRDefault="00E40F19" w:rsidP="00E40F19">
                            <w:pPr>
                              <w:jc w:val="center"/>
                            </w:pPr>
                            <w:r>
                              <w:t>Выдача договора найма жилого помещения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8" style="position:absolute;margin-left:54.75pt;margin-top:.55pt;width:152.25pt;height:8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">
                <v:textbox>
                  <w:txbxContent>
                    <w:p w:rsidR="00E40F19" w:rsidRDefault="00E40F19" w:rsidP="00E40F19">
                      <w:pPr>
                        <w:jc w:val="center"/>
                      </w:pPr>
                      <w:r>
                        <w:t>Выдача договора найма жилого помещения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E40F19" w:rsidRDefault="00E40F19" w:rsidP="00E40F19"/>
    <w:p w:rsidR="00B1234F" w:rsidRDefault="00B1234F"/>
    <w:sectPr w:rsidR="00B1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9B" w:rsidRDefault="00CB359B" w:rsidP="00E40F19">
      <w:r>
        <w:separator/>
      </w:r>
    </w:p>
  </w:endnote>
  <w:endnote w:type="continuationSeparator" w:id="0">
    <w:p w:rsidR="00CB359B" w:rsidRDefault="00CB359B" w:rsidP="00E4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9B" w:rsidRDefault="00CB359B" w:rsidP="00E40F19">
      <w:r>
        <w:separator/>
      </w:r>
    </w:p>
  </w:footnote>
  <w:footnote w:type="continuationSeparator" w:id="0">
    <w:p w:rsidR="00CB359B" w:rsidRDefault="00CB359B" w:rsidP="00E40F19">
      <w:r>
        <w:continuationSeparator/>
      </w:r>
    </w:p>
  </w:footnote>
  <w:footnote w:id="1">
    <w:p w:rsidR="00E40F19" w:rsidRDefault="00E40F19" w:rsidP="00E40F19">
      <w:pPr>
        <w:pStyle w:val="a4"/>
        <w:jc w:val="both"/>
      </w:pPr>
      <w:r>
        <w:rPr>
          <w:rStyle w:val="aa"/>
        </w:rPr>
        <w:footnoteRef/>
      </w:r>
      <w:r>
        <w:t xml:space="preserve"> Иной способ электронной формы подачи документов.</w:t>
      </w:r>
    </w:p>
  </w:footnote>
  <w:footnote w:id="2">
    <w:p w:rsidR="00E40F19" w:rsidRDefault="00E40F19" w:rsidP="00E40F19">
      <w:pPr>
        <w:pStyle w:val="a4"/>
        <w:jc w:val="both"/>
      </w:pPr>
      <w:r>
        <w:rPr>
          <w:rStyle w:val="aa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3">
    <w:p w:rsidR="00E40F19" w:rsidRDefault="00E40F19" w:rsidP="00E40F19">
      <w:pPr>
        <w:pStyle w:val="a4"/>
      </w:pPr>
      <w:r>
        <w:rPr>
          <w:rStyle w:val="aa"/>
        </w:rPr>
        <w:footnoteRef/>
      </w:r>
      <w:r>
        <w:t xml:space="preserve"> Указываются иные основания для проведения внеплановых проверок.</w:t>
      </w:r>
    </w:p>
  </w:footnote>
  <w:footnote w:id="4">
    <w:p w:rsidR="00E40F19" w:rsidRDefault="00E40F19" w:rsidP="00E40F19">
      <w:pPr>
        <w:pStyle w:val="a4"/>
      </w:pPr>
      <w:r>
        <w:rPr>
          <w:rStyle w:val="aa"/>
        </w:rPr>
        <w:footnoteRef/>
      </w:r>
      <w:r>
        <w:t xml:space="preserve"> Раздел заполняется с учетом особенностей, определенных муниципальным правовым актом.</w:t>
      </w:r>
    </w:p>
  </w:footnote>
  <w:footnote w:id="5">
    <w:p w:rsidR="00E40F19" w:rsidRDefault="00E40F19" w:rsidP="00E40F19">
      <w:pPr>
        <w:pStyle w:val="a4"/>
        <w:jc w:val="both"/>
      </w:pPr>
      <w:r>
        <w:rPr>
          <w:rStyle w:val="a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0942"/>
    <w:multiLevelType w:val="multilevel"/>
    <w:tmpl w:val="D024B47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1"/>
    <w:rsid w:val="0001317B"/>
    <w:rsid w:val="00071430"/>
    <w:rsid w:val="00105586"/>
    <w:rsid w:val="00111458"/>
    <w:rsid w:val="004A3245"/>
    <w:rsid w:val="00613766"/>
    <w:rsid w:val="00913F50"/>
    <w:rsid w:val="009A0AD4"/>
    <w:rsid w:val="00B1234F"/>
    <w:rsid w:val="00B35A90"/>
    <w:rsid w:val="00B40461"/>
    <w:rsid w:val="00C06EE2"/>
    <w:rsid w:val="00CB359B"/>
    <w:rsid w:val="00D231B2"/>
    <w:rsid w:val="00E40F19"/>
    <w:rsid w:val="00E6342B"/>
    <w:rsid w:val="00EB268C"/>
    <w:rsid w:val="00F1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0F19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0F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E40F1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40F19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40F19"/>
    <w:pPr>
      <w:suppressAutoHyphens/>
      <w:spacing w:after="120"/>
    </w:pPr>
    <w:rPr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40F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E40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E40F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E40F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40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E40F19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a">
    <w:name w:val="footnote reference"/>
    <w:uiPriority w:val="99"/>
    <w:semiHidden/>
    <w:unhideWhenUsed/>
    <w:rsid w:val="00E40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0F19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0F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E40F1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40F19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40F19"/>
    <w:pPr>
      <w:suppressAutoHyphens/>
      <w:spacing w:after="120"/>
    </w:pPr>
    <w:rPr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40F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E40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E40F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E40F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40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E40F19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a">
    <w:name w:val="footnote reference"/>
    <w:uiPriority w:val="99"/>
    <w:semiHidden/>
    <w:unhideWhenUsed/>
    <w:rsid w:val="00E40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643;fld=134;dst=1006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5CAC-AAA7-444E-9792-0874265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2018-05-30T06:35:00Z</dcterms:created>
  <dcterms:modified xsi:type="dcterms:W3CDTF">2018-10-11T11:11:00Z</dcterms:modified>
</cp:coreProperties>
</file>