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5E" w:rsidRDefault="00F0045E" w:rsidP="00F0045E">
      <w:pPr>
        <w:tabs>
          <w:tab w:val="left" w:pos="6405"/>
        </w:tabs>
        <w:rPr>
          <w:b/>
          <w:szCs w:val="28"/>
        </w:rPr>
      </w:pPr>
    </w:p>
    <w:p w:rsidR="00F0045E" w:rsidRDefault="00F0045E" w:rsidP="00F0045E">
      <w:pPr>
        <w:tabs>
          <w:tab w:val="left" w:pos="3780"/>
        </w:tabs>
        <w:rPr>
          <w:szCs w:val="28"/>
        </w:rPr>
      </w:pPr>
    </w:p>
    <w:p w:rsidR="00F0045E" w:rsidRDefault="00F0045E" w:rsidP="00F0045E">
      <w:pPr>
        <w:tabs>
          <w:tab w:val="left" w:pos="3780"/>
        </w:tabs>
        <w:rPr>
          <w:szCs w:val="28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152400</wp:posOffset>
            </wp:positionV>
            <wp:extent cx="447675" cy="752475"/>
            <wp:effectExtent l="0" t="0" r="9525" b="9525"/>
            <wp:wrapSquare wrapText="left"/>
            <wp:docPr id="1" name="Рисунок 1" descr="Дивьин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ивьин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45E" w:rsidRDefault="00F0045E" w:rsidP="00F0045E">
      <w:pPr>
        <w:tabs>
          <w:tab w:val="left" w:pos="3780"/>
        </w:tabs>
        <w:rPr>
          <w:szCs w:val="28"/>
        </w:rPr>
      </w:pPr>
    </w:p>
    <w:p w:rsidR="00F0045E" w:rsidRDefault="00F0045E" w:rsidP="00F0045E">
      <w:pPr>
        <w:tabs>
          <w:tab w:val="left" w:pos="3780"/>
        </w:tabs>
        <w:rPr>
          <w:szCs w:val="28"/>
        </w:rPr>
      </w:pPr>
    </w:p>
    <w:p w:rsidR="00F0045E" w:rsidRDefault="00F0045E" w:rsidP="00F0045E">
      <w:pPr>
        <w:tabs>
          <w:tab w:val="left" w:pos="3780"/>
        </w:tabs>
        <w:rPr>
          <w:szCs w:val="28"/>
        </w:rPr>
      </w:pPr>
    </w:p>
    <w:p w:rsidR="00F0045E" w:rsidRDefault="00F0045E" w:rsidP="00F0045E">
      <w:pPr>
        <w:jc w:val="center"/>
        <w:rPr>
          <w:szCs w:val="28"/>
        </w:rPr>
      </w:pPr>
    </w:p>
    <w:p w:rsidR="00F0045E" w:rsidRDefault="00F0045E" w:rsidP="00F0045E">
      <w:pPr>
        <w:jc w:val="center"/>
        <w:rPr>
          <w:szCs w:val="28"/>
        </w:rPr>
      </w:pPr>
      <w:r>
        <w:rPr>
          <w:szCs w:val="28"/>
        </w:rPr>
        <w:t xml:space="preserve">АДМИНИСТРАЦИЯ   </w:t>
      </w:r>
    </w:p>
    <w:p w:rsidR="00F0045E" w:rsidRDefault="00F0045E" w:rsidP="00F0045E">
      <w:pPr>
        <w:jc w:val="center"/>
        <w:rPr>
          <w:szCs w:val="28"/>
        </w:rPr>
      </w:pPr>
      <w:r>
        <w:rPr>
          <w:szCs w:val="28"/>
        </w:rPr>
        <w:t>ДИВЬИНСКОГО СЕЛЬСКОГО ПОСЕЛЕНИЯ</w:t>
      </w:r>
    </w:p>
    <w:p w:rsidR="00F0045E" w:rsidRDefault="00F0045E" w:rsidP="00F0045E">
      <w:pPr>
        <w:jc w:val="center"/>
        <w:rPr>
          <w:szCs w:val="28"/>
        </w:rPr>
      </w:pPr>
      <w:r>
        <w:rPr>
          <w:szCs w:val="28"/>
        </w:rPr>
        <w:t xml:space="preserve">ДОБРЯНСКОГО МУНИЦИПАЛЬНОГО РАЙОНА  </w:t>
      </w:r>
    </w:p>
    <w:p w:rsidR="00F0045E" w:rsidRDefault="00F0045E" w:rsidP="00F0045E">
      <w:pPr>
        <w:jc w:val="center"/>
        <w:rPr>
          <w:szCs w:val="28"/>
        </w:rPr>
      </w:pPr>
      <w:r>
        <w:rPr>
          <w:szCs w:val="28"/>
        </w:rPr>
        <w:t>ПЕРМСКОГО КРАЯ</w:t>
      </w:r>
    </w:p>
    <w:p w:rsidR="00F0045E" w:rsidRDefault="00F0045E" w:rsidP="00F0045E">
      <w:pPr>
        <w:jc w:val="center"/>
        <w:rPr>
          <w:szCs w:val="28"/>
        </w:rPr>
      </w:pPr>
    </w:p>
    <w:p w:rsidR="00F0045E" w:rsidRDefault="00F0045E" w:rsidP="00F0045E">
      <w:pPr>
        <w:jc w:val="center"/>
        <w:rPr>
          <w:szCs w:val="28"/>
        </w:rPr>
      </w:pPr>
    </w:p>
    <w:p w:rsidR="00F0045E" w:rsidRDefault="00F0045E" w:rsidP="00F0045E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F0045E" w:rsidRDefault="00F0045E" w:rsidP="00F0045E">
      <w:pPr>
        <w:jc w:val="center"/>
        <w:rPr>
          <w:szCs w:val="28"/>
        </w:rPr>
      </w:pPr>
    </w:p>
    <w:p w:rsidR="00F0045E" w:rsidRDefault="00F0045E" w:rsidP="00F0045E">
      <w:pPr>
        <w:tabs>
          <w:tab w:val="left" w:pos="7305"/>
        </w:tabs>
        <w:rPr>
          <w:szCs w:val="28"/>
        </w:rPr>
      </w:pPr>
      <w:r>
        <w:rPr>
          <w:szCs w:val="28"/>
        </w:rPr>
        <w:t>21.09.2018</w:t>
      </w:r>
      <w:r>
        <w:rPr>
          <w:szCs w:val="28"/>
        </w:rPr>
        <w:tab/>
        <w:t>№ 97</w:t>
      </w:r>
    </w:p>
    <w:p w:rsidR="00F0045E" w:rsidRDefault="00F0045E" w:rsidP="00F0045E">
      <w:pPr>
        <w:tabs>
          <w:tab w:val="left" w:pos="7305"/>
        </w:tabs>
        <w:rPr>
          <w:szCs w:val="28"/>
        </w:rPr>
      </w:pPr>
    </w:p>
    <w:p w:rsidR="00F0045E" w:rsidRDefault="00F0045E" w:rsidP="00F0045E">
      <w:pPr>
        <w:tabs>
          <w:tab w:val="left" w:pos="7305"/>
        </w:tabs>
        <w:rPr>
          <w:szCs w:val="28"/>
        </w:rPr>
      </w:pPr>
    </w:p>
    <w:p w:rsidR="00F0045E" w:rsidRDefault="00F0045E" w:rsidP="00F0045E">
      <w:pPr>
        <w:rPr>
          <w:rFonts w:cs="Calibri"/>
          <w:bCs/>
          <w:color w:val="222222"/>
          <w:szCs w:val="28"/>
        </w:rPr>
      </w:pPr>
      <w:r>
        <w:rPr>
          <w:bCs/>
          <w:color w:val="222222"/>
          <w:szCs w:val="28"/>
        </w:rPr>
        <w:t xml:space="preserve">Об утверждении </w:t>
      </w:r>
      <w:r>
        <w:rPr>
          <w:bCs/>
          <w:color w:val="222222"/>
          <w:szCs w:val="28"/>
        </w:rPr>
        <w:br/>
        <w:t xml:space="preserve">Административного регламента  </w:t>
      </w:r>
    </w:p>
    <w:p w:rsidR="00F0045E" w:rsidRDefault="00F0045E" w:rsidP="00F0045E">
      <w:pPr>
        <w:rPr>
          <w:szCs w:val="28"/>
        </w:rPr>
      </w:pPr>
      <w:r>
        <w:rPr>
          <w:szCs w:val="28"/>
        </w:rPr>
        <w:t>« О признании молодых семей</w:t>
      </w:r>
    </w:p>
    <w:p w:rsidR="00F0045E" w:rsidRDefault="00F0045E" w:rsidP="00F0045E">
      <w:pPr>
        <w:rPr>
          <w:szCs w:val="28"/>
        </w:rPr>
      </w:pPr>
      <w:proofErr w:type="gramStart"/>
      <w:r>
        <w:rPr>
          <w:szCs w:val="28"/>
        </w:rPr>
        <w:t>нуждающимися</w:t>
      </w:r>
      <w:proofErr w:type="gramEnd"/>
      <w:r>
        <w:rPr>
          <w:szCs w:val="28"/>
        </w:rPr>
        <w:t xml:space="preserve"> в улучшении</w:t>
      </w:r>
    </w:p>
    <w:p w:rsidR="00F0045E" w:rsidRDefault="00F0045E" w:rsidP="00F0045E">
      <w:pPr>
        <w:rPr>
          <w:rFonts w:cs="Calibri"/>
          <w:szCs w:val="28"/>
        </w:rPr>
      </w:pPr>
      <w:r>
        <w:rPr>
          <w:szCs w:val="28"/>
        </w:rPr>
        <w:t>жилищных условий»</w:t>
      </w:r>
    </w:p>
    <w:p w:rsidR="00F0045E" w:rsidRDefault="00F0045E" w:rsidP="00F0045E">
      <w:pPr>
        <w:rPr>
          <w:bCs/>
          <w:color w:val="222222"/>
          <w:szCs w:val="28"/>
        </w:rPr>
      </w:pPr>
    </w:p>
    <w:p w:rsidR="00F0045E" w:rsidRDefault="00F0045E" w:rsidP="00F0045E">
      <w:pPr>
        <w:ind w:firstLine="540"/>
        <w:jc w:val="both"/>
        <w:rPr>
          <w:color w:val="222222"/>
          <w:szCs w:val="28"/>
        </w:rPr>
      </w:pPr>
      <w:r>
        <w:rPr>
          <w:color w:val="222222"/>
          <w:sz w:val="24"/>
          <w:szCs w:val="24"/>
        </w:rPr>
        <w:t> </w:t>
      </w:r>
      <w:r>
        <w:rPr>
          <w:bCs/>
          <w:szCs w:val="28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распоряжением губернатора Пермского края от 15.05.2017 № 83-р</w:t>
      </w:r>
      <w:r>
        <w:rPr>
          <w:color w:val="222222"/>
          <w:szCs w:val="28"/>
        </w:rPr>
        <w:t>, администрация  Дивьинского сельского поселения</w:t>
      </w:r>
    </w:p>
    <w:p w:rsidR="00F0045E" w:rsidRDefault="00F0045E" w:rsidP="00F0045E">
      <w:pPr>
        <w:ind w:firstLine="540"/>
        <w:jc w:val="both"/>
        <w:rPr>
          <w:color w:val="222222"/>
          <w:szCs w:val="28"/>
        </w:rPr>
      </w:pPr>
      <w:r>
        <w:rPr>
          <w:color w:val="222222"/>
          <w:szCs w:val="28"/>
        </w:rPr>
        <w:t>ПОСТАНОВЛЯЕТ:</w:t>
      </w:r>
    </w:p>
    <w:p w:rsidR="00F0045E" w:rsidRDefault="00F0045E" w:rsidP="00F0045E">
      <w:pPr>
        <w:jc w:val="both"/>
        <w:rPr>
          <w:szCs w:val="28"/>
        </w:rPr>
      </w:pPr>
      <w:r>
        <w:rPr>
          <w:color w:val="222222"/>
          <w:szCs w:val="28"/>
        </w:rPr>
        <w:tab/>
        <w:t xml:space="preserve"> 1. </w:t>
      </w:r>
      <w:proofErr w:type="gramStart"/>
      <w:r>
        <w:rPr>
          <w:color w:val="222222"/>
          <w:szCs w:val="28"/>
        </w:rPr>
        <w:t>Утвердить  А</w:t>
      </w:r>
      <w:r>
        <w:rPr>
          <w:bCs/>
          <w:color w:val="222222"/>
          <w:szCs w:val="28"/>
        </w:rPr>
        <w:t>дминистративный регламент «</w:t>
      </w:r>
      <w:r>
        <w:rPr>
          <w:szCs w:val="28"/>
        </w:rPr>
        <w:t>О признании молодых семей нуждающимися в улучшении жилищных условий»  (далее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Административный регламент) согласно приложению к настоящему постановлению.</w:t>
      </w:r>
      <w:proofErr w:type="gramEnd"/>
    </w:p>
    <w:p w:rsidR="00F0045E" w:rsidRDefault="00F0045E" w:rsidP="00F0045E">
      <w:pPr>
        <w:jc w:val="both"/>
        <w:rPr>
          <w:rFonts w:cs="Calibri"/>
          <w:szCs w:val="28"/>
        </w:rPr>
      </w:pPr>
      <w:r>
        <w:rPr>
          <w:bCs/>
          <w:color w:val="222222"/>
          <w:szCs w:val="28"/>
        </w:rPr>
        <w:tab/>
        <w:t xml:space="preserve"> </w:t>
      </w:r>
      <w:r>
        <w:rPr>
          <w:color w:val="222222"/>
          <w:szCs w:val="28"/>
        </w:rPr>
        <w:t>2. Постановление вступает в силу с момента официального обнародования.</w:t>
      </w:r>
    </w:p>
    <w:p w:rsidR="00F0045E" w:rsidRDefault="00F0045E" w:rsidP="00F0045E">
      <w:pPr>
        <w:ind w:firstLine="540"/>
        <w:jc w:val="both"/>
        <w:rPr>
          <w:color w:val="222222"/>
          <w:sz w:val="24"/>
          <w:szCs w:val="24"/>
        </w:rPr>
      </w:pPr>
      <w:r>
        <w:rPr>
          <w:color w:val="222222"/>
          <w:szCs w:val="28"/>
        </w:rPr>
        <w:t xml:space="preserve">   3.  </w:t>
      </w:r>
      <w:proofErr w:type="gramStart"/>
      <w:r>
        <w:rPr>
          <w:color w:val="222222"/>
          <w:szCs w:val="28"/>
        </w:rPr>
        <w:t>Разместить постановление</w:t>
      </w:r>
      <w:proofErr w:type="gramEnd"/>
      <w:r>
        <w:rPr>
          <w:color w:val="222222"/>
          <w:szCs w:val="28"/>
        </w:rPr>
        <w:t xml:space="preserve"> на официальном сайте «Администрация Дивьинского сельского поселения» в сети Интернет.</w:t>
      </w:r>
    </w:p>
    <w:p w:rsidR="00F0045E" w:rsidRDefault="00F0045E" w:rsidP="00F0045E">
      <w:pPr>
        <w:ind w:firstLine="540"/>
        <w:jc w:val="both"/>
        <w:rPr>
          <w:color w:val="222222"/>
          <w:szCs w:val="28"/>
        </w:rPr>
      </w:pPr>
      <w:r>
        <w:rPr>
          <w:color w:val="222222"/>
          <w:szCs w:val="28"/>
        </w:rPr>
        <w:t xml:space="preserve">   4.    </w:t>
      </w:r>
      <w:proofErr w:type="gramStart"/>
      <w:r>
        <w:rPr>
          <w:color w:val="222222"/>
          <w:szCs w:val="28"/>
        </w:rPr>
        <w:t>Контроль за</w:t>
      </w:r>
      <w:proofErr w:type="gramEnd"/>
      <w:r>
        <w:rPr>
          <w:color w:val="222222"/>
          <w:szCs w:val="28"/>
        </w:rPr>
        <w:t xml:space="preserve"> исполнением настоящего постановления  возложить на помощника администрации Дивьинского сельского поселения.</w:t>
      </w:r>
    </w:p>
    <w:p w:rsidR="00F0045E" w:rsidRDefault="00F0045E" w:rsidP="00F0045E">
      <w:pPr>
        <w:ind w:firstLine="540"/>
        <w:jc w:val="both"/>
        <w:rPr>
          <w:color w:val="222222"/>
          <w:szCs w:val="28"/>
        </w:rPr>
      </w:pPr>
    </w:p>
    <w:p w:rsidR="00F0045E" w:rsidRDefault="00F0045E" w:rsidP="00F0045E">
      <w:pPr>
        <w:ind w:firstLine="540"/>
        <w:jc w:val="both"/>
        <w:rPr>
          <w:color w:val="222222"/>
          <w:szCs w:val="28"/>
        </w:rPr>
      </w:pPr>
    </w:p>
    <w:p w:rsidR="00F0045E" w:rsidRDefault="00F0045E" w:rsidP="00F0045E">
      <w:pPr>
        <w:jc w:val="both"/>
        <w:rPr>
          <w:color w:val="222222"/>
          <w:sz w:val="24"/>
          <w:szCs w:val="24"/>
        </w:rPr>
      </w:pPr>
    </w:p>
    <w:p w:rsidR="00F0045E" w:rsidRDefault="00F0045E" w:rsidP="00F0045E">
      <w:pPr>
        <w:jc w:val="both"/>
        <w:rPr>
          <w:color w:val="222222"/>
          <w:sz w:val="24"/>
          <w:szCs w:val="24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главы  Дивьинского </w:t>
      </w:r>
    </w:p>
    <w:p w:rsidR="00F0045E" w:rsidRDefault="00F0045E" w:rsidP="00F0045E">
      <w:pPr>
        <w:rPr>
          <w:rFonts w:ascii="Calibri" w:hAnsi="Calibri"/>
          <w:sz w:val="22"/>
          <w:szCs w:val="22"/>
        </w:rPr>
      </w:pPr>
      <w:r>
        <w:rPr>
          <w:szCs w:val="28"/>
        </w:rPr>
        <w:t xml:space="preserve">сельского поселения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В.Л. Туркин</w:t>
      </w:r>
      <w:r>
        <w:rPr>
          <w:color w:val="222222"/>
          <w:szCs w:val="28"/>
        </w:rPr>
        <w:t> </w:t>
      </w:r>
    </w:p>
    <w:p w:rsidR="00F0045E" w:rsidRDefault="00F0045E" w:rsidP="00046645">
      <w:pPr>
        <w:tabs>
          <w:tab w:val="left" w:pos="6405"/>
        </w:tabs>
        <w:ind w:firstLine="709"/>
        <w:rPr>
          <w:b/>
          <w:szCs w:val="28"/>
        </w:rPr>
      </w:pPr>
    </w:p>
    <w:p w:rsidR="00F0045E" w:rsidRDefault="00F0045E" w:rsidP="00046645">
      <w:pPr>
        <w:tabs>
          <w:tab w:val="left" w:pos="6405"/>
        </w:tabs>
        <w:ind w:firstLine="709"/>
        <w:rPr>
          <w:b/>
          <w:szCs w:val="28"/>
        </w:rPr>
      </w:pPr>
    </w:p>
    <w:p w:rsidR="00046645" w:rsidRPr="00046645" w:rsidRDefault="00F0045E" w:rsidP="00046645">
      <w:pPr>
        <w:tabs>
          <w:tab w:val="left" w:pos="6405"/>
        </w:tabs>
        <w:ind w:firstLine="709"/>
        <w:rPr>
          <w:sz w:val="20"/>
        </w:rPr>
      </w:pPr>
      <w:r>
        <w:rPr>
          <w:b/>
          <w:szCs w:val="28"/>
        </w:rPr>
        <w:t xml:space="preserve">                                                                                  </w:t>
      </w:r>
      <w:proofErr w:type="gramStart"/>
      <w:r w:rsidR="00046645" w:rsidRPr="00046645">
        <w:rPr>
          <w:sz w:val="20"/>
        </w:rPr>
        <w:t>Утвержден</w:t>
      </w:r>
      <w:proofErr w:type="gramEnd"/>
      <w:r w:rsidR="00046645" w:rsidRPr="00046645">
        <w:rPr>
          <w:sz w:val="20"/>
        </w:rPr>
        <w:t xml:space="preserve"> постановлением</w:t>
      </w:r>
    </w:p>
    <w:p w:rsidR="00046645" w:rsidRPr="00046645" w:rsidRDefault="00046645" w:rsidP="00046645">
      <w:pPr>
        <w:tabs>
          <w:tab w:val="left" w:pos="6480"/>
        </w:tabs>
        <w:ind w:firstLine="709"/>
        <w:rPr>
          <w:sz w:val="20"/>
        </w:rPr>
      </w:pPr>
      <w:r>
        <w:rPr>
          <w:b/>
          <w:szCs w:val="28"/>
        </w:rPr>
        <w:tab/>
      </w:r>
      <w:r w:rsidRPr="00046645">
        <w:rPr>
          <w:sz w:val="20"/>
        </w:rPr>
        <w:t>Администрации Дивьинского</w:t>
      </w:r>
    </w:p>
    <w:p w:rsidR="00046645" w:rsidRPr="00046645" w:rsidRDefault="00046645" w:rsidP="00046645">
      <w:pPr>
        <w:tabs>
          <w:tab w:val="left" w:pos="6435"/>
        </w:tabs>
        <w:ind w:firstLine="709"/>
        <w:rPr>
          <w:sz w:val="20"/>
        </w:rPr>
      </w:pPr>
      <w:r>
        <w:rPr>
          <w:b/>
          <w:szCs w:val="28"/>
        </w:rPr>
        <w:tab/>
      </w:r>
      <w:r w:rsidRPr="00046645">
        <w:rPr>
          <w:sz w:val="20"/>
        </w:rPr>
        <w:t>Сельского поселения</w:t>
      </w:r>
    </w:p>
    <w:p w:rsidR="00046645" w:rsidRDefault="00F0045E" w:rsidP="00046645">
      <w:pPr>
        <w:tabs>
          <w:tab w:val="left" w:pos="6495"/>
        </w:tabs>
        <w:ind w:firstLine="709"/>
        <w:rPr>
          <w:sz w:val="20"/>
        </w:rPr>
      </w:pPr>
      <w:r>
        <w:rPr>
          <w:sz w:val="20"/>
        </w:rPr>
        <w:tab/>
        <w:t>№ 97</w:t>
      </w:r>
      <w:r w:rsidR="00046645">
        <w:rPr>
          <w:sz w:val="20"/>
        </w:rPr>
        <w:t xml:space="preserve"> от 21.09.2019</w:t>
      </w:r>
    </w:p>
    <w:p w:rsidR="00046645" w:rsidRPr="00046645" w:rsidRDefault="00046645" w:rsidP="00046645">
      <w:pPr>
        <w:tabs>
          <w:tab w:val="left" w:pos="6495"/>
        </w:tabs>
        <w:ind w:firstLine="709"/>
        <w:rPr>
          <w:sz w:val="20"/>
        </w:rPr>
      </w:pPr>
    </w:p>
    <w:p w:rsidR="000D6DBD" w:rsidRDefault="000D6DBD" w:rsidP="000D6DBD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</w:p>
    <w:p w:rsidR="000D6DBD" w:rsidRDefault="000D6DBD" w:rsidP="000D6DBD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по предоставлению муниципальной услуги</w:t>
      </w:r>
    </w:p>
    <w:p w:rsidR="000D6DBD" w:rsidRDefault="000D6DBD" w:rsidP="000D6DBD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8A68A5">
        <w:rPr>
          <w:b/>
          <w:szCs w:val="28"/>
        </w:rPr>
        <w:t xml:space="preserve">Признание молодых семей, </w:t>
      </w:r>
      <w:proofErr w:type="gramStart"/>
      <w:r w:rsidR="008A68A5">
        <w:rPr>
          <w:b/>
          <w:szCs w:val="28"/>
        </w:rPr>
        <w:t>нуждающимися</w:t>
      </w:r>
      <w:proofErr w:type="gramEnd"/>
      <w:r w:rsidR="008A68A5">
        <w:rPr>
          <w:b/>
          <w:szCs w:val="28"/>
        </w:rPr>
        <w:t xml:space="preserve"> в улучшении жилищных условий</w:t>
      </w:r>
      <w:r>
        <w:rPr>
          <w:b/>
          <w:szCs w:val="28"/>
        </w:rPr>
        <w:t>»</w:t>
      </w:r>
    </w:p>
    <w:p w:rsidR="000D6DBD" w:rsidRDefault="000D6DBD" w:rsidP="000D6DBD">
      <w:pPr>
        <w:spacing w:before="240" w:after="240" w:line="240" w:lineRule="exact"/>
        <w:jc w:val="center"/>
        <w:rPr>
          <w:color w:val="000000"/>
          <w:szCs w:val="28"/>
        </w:rPr>
      </w:pPr>
      <w:r>
        <w:rPr>
          <w:b/>
          <w:color w:val="000000"/>
        </w:rPr>
        <w:br/>
      </w:r>
      <w:r>
        <w:rPr>
          <w:b/>
          <w:color w:val="000000"/>
          <w:szCs w:val="28"/>
        </w:rPr>
        <w:t>I. Общие положения</w:t>
      </w:r>
    </w:p>
    <w:p w:rsidR="000D6DBD" w:rsidRDefault="000D6DBD" w:rsidP="000D6DBD">
      <w:pPr>
        <w:ind w:firstLine="709"/>
        <w:jc w:val="center"/>
        <w:rPr>
          <w:szCs w:val="28"/>
        </w:rPr>
      </w:pPr>
    </w:p>
    <w:p w:rsidR="000D6DBD" w:rsidRDefault="000D6DBD" w:rsidP="000D6DBD">
      <w:pPr>
        <w:ind w:firstLine="709"/>
        <w:jc w:val="center"/>
        <w:rPr>
          <w:szCs w:val="28"/>
        </w:rPr>
      </w:pPr>
      <w:r>
        <w:rPr>
          <w:szCs w:val="28"/>
        </w:rPr>
        <w:t>I. Общие положения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1.1. Предмет регулирования административного регламента</w:t>
      </w: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1.1.1.</w:t>
      </w:r>
      <w:r>
        <w:rPr>
          <w:szCs w:val="28"/>
        </w:rPr>
        <w:tab/>
      </w:r>
      <w:proofErr w:type="gramStart"/>
      <w:r>
        <w:rPr>
          <w:szCs w:val="28"/>
        </w:rPr>
        <w:t>Административный регламент по предоставлению муниципальной услуги «</w:t>
      </w:r>
      <w:r w:rsidR="008A68A5" w:rsidRPr="008A68A5">
        <w:rPr>
          <w:szCs w:val="28"/>
        </w:rPr>
        <w:t>Признание молодых семей, нуждающимися в улучшении жилищных условий</w:t>
      </w:r>
      <w:r>
        <w:rPr>
          <w:szCs w:val="28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</w:t>
      </w:r>
      <w:proofErr w:type="gramEnd"/>
      <w:r>
        <w:rPr>
          <w:szCs w:val="28"/>
        </w:rPr>
        <w:t xml:space="preserve"> служащих, участвующих в предоставлении муниципальной услуги. </w:t>
      </w:r>
    </w:p>
    <w:p w:rsidR="000D6DBD" w:rsidRDefault="000D6DBD" w:rsidP="000D6DBD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Муниципальная услуга предоставляется в рамках решения вопроса местного значения ««обеспечение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 установленного Федеральным законом  № 131-ФЗ  « Об  общих  принципах  организации  местного  самоуправления</w:t>
      </w:r>
      <w:proofErr w:type="gramEnd"/>
      <w:r>
        <w:rPr>
          <w:szCs w:val="28"/>
        </w:rPr>
        <w:t xml:space="preserve">   в  Российской  Федерации.</w:t>
      </w: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1.2. Круг заявителей</w:t>
      </w: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1.2.1. В качестве заявителей выступают - физические лица, индивидуальные п</w:t>
      </w:r>
      <w:r w:rsidR="00E8254E">
        <w:rPr>
          <w:szCs w:val="28"/>
        </w:rPr>
        <w:t>редприниматели</w:t>
      </w:r>
      <w:r>
        <w:rPr>
          <w:szCs w:val="28"/>
        </w:rPr>
        <w:t xml:space="preserve"> (далее - Заявитель).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1.3. Требования к порядку информирования о предоставлении муниципальной услуги</w:t>
      </w: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1.3.1. </w:t>
      </w:r>
      <w:proofErr w:type="gramStart"/>
      <w:r>
        <w:rPr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Муниципальное казенное учреждение «Администрация Дивьинского сельского поселения» (далее – орган, предоставляющий муниципальную услугу), расположе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 xml:space="preserve">а) по адресу: Пермский край, Добрянский район,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ивья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ул.Лесная</w:t>
      </w:r>
      <w:proofErr w:type="spellEnd"/>
      <w:r>
        <w:rPr>
          <w:szCs w:val="28"/>
        </w:rPr>
        <w:t xml:space="preserve"> 21.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График работы: 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понедельник - пятница   с 9.00 до 17.00,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перерыв                            с 13.00 до 14.00,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суббота, воскресенье   -  выходные дни.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="004E74DD">
        <w:rPr>
          <w:szCs w:val="28"/>
        </w:rPr>
        <w:t>правочные телефоны: 8(34265)78-031, 78-0</w:t>
      </w:r>
      <w:bookmarkStart w:id="0" w:name="_GoBack"/>
      <w:bookmarkEnd w:id="0"/>
      <w:r>
        <w:rPr>
          <w:szCs w:val="28"/>
        </w:rPr>
        <w:t>18.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http://dobryanka-city.ru/divjunskoe/. 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(функций)»: http://www.gosuslugi.ru/ (далее – Единый портал).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Адрес региональной государственной информационной системы «Портал государственных и муниципальных услуг Пермского края»: http://gosuslugi.permkrai.ru/ (далее – Региональный портал).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Адрес электронной почты для направления обращений 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по вопросам предоставления муниципальной услуги: admin_divya@mail.ru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1.3.2. Информация о месте нахождения, графике работы, справочных телефонах, адресе сайта в сети «Интернет» организаций, участвующих в предоставлении муниципальной услуги.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Информация о местонахождении, справочных телефонах и графиках работы филиалов МФЦ содержится на официальном сайте МФЦ: http://mfc.permkrai.ru./.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1.3.3. Информация по вопросам предоставления муниципальной услуги, 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и услуг, которые являются необходимыми и обязательными для предоставления муниципальной услуги, предоставляется: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на информационных стендах в здании органа, предоставляющего муниципальную услугу;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на официальном сайте;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на Едином портале;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на Региональном портале;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с использованием средств телефонной связи;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при личном обращении в орган, предоставляющий муниципальную услугу, МФЦ.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 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извлечения из текста административного регламента;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блок-схема предоставления муниципальной услуги;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перечни документов, необходимых для предоставления муниципальной услуги;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график приема заявителей должностными лицами, муниципальными служащими органа, предоставляющего муниципальную услугу;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информация о сроках предоставления муниципальной услуги;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основания для отказа в предоставлении муниципальной услуги;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порядок информирования о ходе предоставления муниципальной услуги;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порядок получения консультаций;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иная информация необходимая для предоставления муниципальной услуги.</w:t>
      </w: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center"/>
        <w:rPr>
          <w:szCs w:val="28"/>
        </w:rPr>
      </w:pPr>
      <w:r>
        <w:rPr>
          <w:szCs w:val="28"/>
        </w:rPr>
        <w:t>II. Стандарт предоставления муниципальной услуги</w:t>
      </w:r>
    </w:p>
    <w:p w:rsidR="000D6DBD" w:rsidRDefault="000D6DBD" w:rsidP="000D6DBD">
      <w:pPr>
        <w:ind w:firstLine="709"/>
        <w:jc w:val="center"/>
        <w:rPr>
          <w:szCs w:val="28"/>
        </w:rPr>
      </w:pPr>
    </w:p>
    <w:p w:rsidR="000D6DBD" w:rsidRDefault="000D6DBD" w:rsidP="000D6DBD">
      <w:pPr>
        <w:ind w:firstLine="709"/>
        <w:jc w:val="center"/>
        <w:rPr>
          <w:szCs w:val="28"/>
        </w:rPr>
      </w:pPr>
      <w:r>
        <w:rPr>
          <w:szCs w:val="28"/>
        </w:rPr>
        <w:t>2.1. Наименование муниципальной услуги</w:t>
      </w: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2.1.1. </w:t>
      </w:r>
      <w:r w:rsidR="00E8254E" w:rsidRPr="008A68A5">
        <w:rPr>
          <w:szCs w:val="28"/>
        </w:rPr>
        <w:t xml:space="preserve">Признание молодых семей, </w:t>
      </w:r>
      <w:proofErr w:type="gramStart"/>
      <w:r w:rsidR="00E8254E" w:rsidRPr="008A68A5">
        <w:rPr>
          <w:szCs w:val="28"/>
        </w:rPr>
        <w:t>нуждающимися</w:t>
      </w:r>
      <w:proofErr w:type="gramEnd"/>
      <w:r w:rsidR="00E8254E" w:rsidRPr="008A68A5">
        <w:rPr>
          <w:szCs w:val="28"/>
        </w:rPr>
        <w:t xml:space="preserve"> в улучшении жилищных условий</w:t>
      </w:r>
      <w:r>
        <w:rPr>
          <w:szCs w:val="28"/>
        </w:rPr>
        <w:t>.</w:t>
      </w: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2.2. Наименование органа местного самоуправления, </w:t>
      </w:r>
    </w:p>
    <w:p w:rsidR="000D6DBD" w:rsidRDefault="000D6DBD" w:rsidP="000D6DBD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предоставляющего</w:t>
      </w:r>
      <w:proofErr w:type="gramEnd"/>
      <w:r>
        <w:rPr>
          <w:szCs w:val="28"/>
        </w:rPr>
        <w:t xml:space="preserve"> муниципальную услугу </w:t>
      </w: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2.2.1. Органом, уполномоченным на предоставление муниципальной услуги, 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является МКУ «Администрация Дивьинского сельского поселения» (далее - орган, предоставляющий муниципальную услугу).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2.2.2. 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С территориальным отделом Управления Федеральной службы по надзору в сфере защиты прав потребителей и благополучия человека по Пермскому краю  (</w:t>
      </w:r>
      <w:proofErr w:type="spellStart"/>
      <w:r>
        <w:rPr>
          <w:szCs w:val="28"/>
        </w:rPr>
        <w:t>Роспотребнадзор</w:t>
      </w:r>
      <w:proofErr w:type="spellEnd"/>
      <w:r>
        <w:rPr>
          <w:szCs w:val="28"/>
        </w:rPr>
        <w:t>) (по согласованию)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 xml:space="preserve">Государственной  инспекцией ОГПН N 4  Добрянского района 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 xml:space="preserve">Управлением развития территорий   администрации Добрянского  муниципального  района 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Инспекцией государственного  жилищного  надзора  Пермского  края.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</w:r>
      <w:proofErr w:type="spellStart"/>
      <w:r>
        <w:rPr>
          <w:szCs w:val="28"/>
        </w:rPr>
        <w:t>Добрянским</w:t>
      </w:r>
      <w:proofErr w:type="spellEnd"/>
      <w:r>
        <w:rPr>
          <w:szCs w:val="28"/>
        </w:rPr>
        <w:t xml:space="preserve"> филиалом ГУП "Центр технической инвентаризации Пермского края". 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2.2.3. Орган, предоставляющий муниципальную услугу, не вправе требовать от заявителя: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6DBD" w:rsidRDefault="000D6DBD" w:rsidP="000D6DBD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>
        <w:rPr>
          <w:szCs w:val="28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</w:t>
      </w:r>
      <w:r>
        <w:rPr>
          <w:szCs w:val="28"/>
        </w:rPr>
        <w:lastRenderedPageBreak/>
        <w:t>указанные документы и информацию в орган, предоставляющий муниципальную услугу, по собственной инициативе;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2.3. Описание результата предоставления муниципальной услуги</w:t>
      </w: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 2.3.1. Результатом предоставления муниципальной услуги является: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выдача (направление) Заявителю решения о </w:t>
      </w:r>
      <w:r w:rsidR="00E8254E" w:rsidRPr="008A68A5">
        <w:rPr>
          <w:szCs w:val="28"/>
        </w:rPr>
        <w:t xml:space="preserve">Признание молодых семей, </w:t>
      </w:r>
      <w:proofErr w:type="gramStart"/>
      <w:r w:rsidR="00E8254E" w:rsidRPr="008A68A5">
        <w:rPr>
          <w:szCs w:val="28"/>
        </w:rPr>
        <w:t>нуждающимися</w:t>
      </w:r>
      <w:proofErr w:type="gramEnd"/>
      <w:r w:rsidR="00E8254E" w:rsidRPr="008A68A5">
        <w:rPr>
          <w:szCs w:val="28"/>
        </w:rPr>
        <w:t xml:space="preserve"> в улучшении жилищных условий</w:t>
      </w:r>
      <w:r>
        <w:rPr>
          <w:szCs w:val="28"/>
        </w:rPr>
        <w:t>;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выдача (направление) Заявителю решения об отказе в </w:t>
      </w:r>
      <w:r w:rsidR="00E8254E" w:rsidRPr="008A68A5">
        <w:rPr>
          <w:szCs w:val="28"/>
        </w:rPr>
        <w:t xml:space="preserve">Признание молодых семей, </w:t>
      </w:r>
      <w:proofErr w:type="gramStart"/>
      <w:r w:rsidR="00E8254E" w:rsidRPr="008A68A5">
        <w:rPr>
          <w:szCs w:val="28"/>
        </w:rPr>
        <w:t>нуждающимися</w:t>
      </w:r>
      <w:proofErr w:type="gramEnd"/>
      <w:r w:rsidR="00E8254E" w:rsidRPr="008A68A5">
        <w:rPr>
          <w:szCs w:val="28"/>
        </w:rPr>
        <w:t xml:space="preserve"> в улучшении жилищных условий</w:t>
      </w:r>
      <w:r>
        <w:rPr>
          <w:szCs w:val="28"/>
        </w:rPr>
        <w:t>.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2.4. Срок предоставления муниципальной услуги</w:t>
      </w: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2.4.1. Срок предоставления муниципальной услуги составляет </w:t>
      </w:r>
      <w:r w:rsidR="00E8254E">
        <w:rPr>
          <w:szCs w:val="28"/>
        </w:rPr>
        <w:t>30</w:t>
      </w:r>
      <w:r>
        <w:rPr>
          <w:szCs w:val="28"/>
        </w:rPr>
        <w:t xml:space="preserve">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2.4.2. Решение о </w:t>
      </w:r>
      <w:r w:rsidR="00E8254E" w:rsidRPr="008A68A5">
        <w:rPr>
          <w:szCs w:val="28"/>
        </w:rPr>
        <w:t>Признание молодых семей, нуждающимися в улучшении жилищных условий</w:t>
      </w:r>
      <w:r>
        <w:rPr>
          <w:szCs w:val="28"/>
        </w:rPr>
        <w:t xml:space="preserve"> должно быть принято в течение </w:t>
      </w:r>
      <w:r w:rsidR="00E8254E">
        <w:rPr>
          <w:szCs w:val="28"/>
        </w:rPr>
        <w:t>30</w:t>
      </w:r>
      <w:r>
        <w:rPr>
          <w:szCs w:val="28"/>
        </w:rPr>
        <w:t xml:space="preserve">  дней со дня представления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2.4.3. </w:t>
      </w:r>
      <w:proofErr w:type="gramStart"/>
      <w:r>
        <w:rPr>
          <w:szCs w:val="28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</w:t>
      </w:r>
      <w:r w:rsidR="00E8254E" w:rsidRPr="008A68A5">
        <w:rPr>
          <w:szCs w:val="28"/>
        </w:rPr>
        <w:t>Признание молодых семей, нуждающимися в улучшении жилищных условий</w:t>
      </w:r>
      <w:r>
        <w:rPr>
          <w:szCs w:val="28"/>
        </w:rPr>
        <w:t xml:space="preserve"> или об отказе в </w:t>
      </w:r>
      <w:r w:rsidR="00E8254E" w:rsidRPr="008A68A5">
        <w:rPr>
          <w:szCs w:val="28"/>
        </w:rPr>
        <w:t>Признание молодых семей, нуждающимися в улучшении жилищных условий</w:t>
      </w:r>
      <w:r w:rsidR="00E8254E">
        <w:rPr>
          <w:szCs w:val="28"/>
        </w:rPr>
        <w:t xml:space="preserve"> </w:t>
      </w:r>
      <w:r>
        <w:rPr>
          <w:szCs w:val="28"/>
        </w:rPr>
        <w:t>исчисляется со дня передачи МФЦ таких документов в орган, предоставляющий муниципальную услугу.</w:t>
      </w:r>
      <w:proofErr w:type="gramEnd"/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2.4.4. Срок выдачи (направления по адресу, указанному в заявлении, либо через МФЦ). Заявителю решения о </w:t>
      </w:r>
      <w:r w:rsidR="00E8254E" w:rsidRPr="008A68A5">
        <w:rPr>
          <w:szCs w:val="28"/>
        </w:rPr>
        <w:t xml:space="preserve">Признание молодых семей, </w:t>
      </w:r>
      <w:proofErr w:type="gramStart"/>
      <w:r w:rsidR="00E8254E" w:rsidRPr="008A68A5">
        <w:rPr>
          <w:szCs w:val="28"/>
        </w:rPr>
        <w:t>нуждающимися</w:t>
      </w:r>
      <w:proofErr w:type="gramEnd"/>
      <w:r w:rsidR="00E8254E" w:rsidRPr="008A68A5">
        <w:rPr>
          <w:szCs w:val="28"/>
        </w:rPr>
        <w:t xml:space="preserve"> в улучшении жилищных условий</w:t>
      </w:r>
      <w:r>
        <w:rPr>
          <w:szCs w:val="28"/>
        </w:rPr>
        <w:t xml:space="preserve"> или об отказе  в </w:t>
      </w:r>
      <w:r w:rsidR="00E8254E" w:rsidRPr="008A68A5">
        <w:rPr>
          <w:szCs w:val="28"/>
        </w:rPr>
        <w:t>Признание молодых семей, нуждающимися в улучшении жилищных условий</w:t>
      </w:r>
      <w:r>
        <w:rPr>
          <w:szCs w:val="28"/>
        </w:rPr>
        <w:t xml:space="preserve">, не должен превышать </w:t>
      </w:r>
      <w:r w:rsidR="00E8254E">
        <w:rPr>
          <w:szCs w:val="28"/>
        </w:rPr>
        <w:t>30</w:t>
      </w:r>
      <w:r>
        <w:rPr>
          <w:szCs w:val="28"/>
        </w:rPr>
        <w:t xml:space="preserve"> дней со дня принятия соответствующего решения.</w:t>
      </w: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2.5.1. Предоставление муниципальной услуги осуществляется 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Конституцией Российской Федерации принятой всенародным голосованием 12 декабря 1993 г. («Российская газета», № 7, 21.01.2009 г.);</w:t>
      </w:r>
    </w:p>
    <w:p w:rsidR="00E8254E" w:rsidRDefault="00E8254E" w:rsidP="000D6DBD">
      <w:pPr>
        <w:ind w:firstLine="709"/>
        <w:jc w:val="both"/>
        <w:rPr>
          <w:szCs w:val="28"/>
        </w:rPr>
      </w:pPr>
      <w:r>
        <w:rPr>
          <w:szCs w:val="28"/>
        </w:rPr>
        <w:t>Жилищный кодекс РФ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Федеральным законом от 24 июля 2007г. № 221-ФЗ «О государственном кадастре недвижимости»;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Федеральным законом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Федеральным законом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Федеральным законом от 02 мая 2006г. №59-ФЗ «О порядке рассмотрения обращений граждан Российской Федерации»; </w:t>
      </w:r>
    </w:p>
    <w:p w:rsidR="00E8254E" w:rsidRDefault="00DD73AB" w:rsidP="000D6DBD">
      <w:pPr>
        <w:ind w:firstLine="709"/>
        <w:jc w:val="both"/>
        <w:rPr>
          <w:szCs w:val="28"/>
        </w:rPr>
      </w:pPr>
      <w:r>
        <w:rPr>
          <w:szCs w:val="28"/>
        </w:rPr>
        <w:t>Постановление Правительство  Пермского края от 03.10.2013 года № 1322-П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постановлением Администрации Дивьинского сельского поселения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от 26.03.2013 г. № 35 «О порядке разработки и утверждения административных регламентов предоставления муниципальных услуг в </w:t>
      </w:r>
      <w:proofErr w:type="spellStart"/>
      <w:r>
        <w:rPr>
          <w:szCs w:val="28"/>
        </w:rPr>
        <w:t>Дивьинском</w:t>
      </w:r>
      <w:proofErr w:type="spellEnd"/>
      <w:r>
        <w:rPr>
          <w:szCs w:val="28"/>
        </w:rPr>
        <w:t xml:space="preserve"> сельском поселении».</w:t>
      </w: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680B8F">
      <w:pPr>
        <w:ind w:firstLine="709"/>
        <w:jc w:val="both"/>
        <w:rPr>
          <w:szCs w:val="28"/>
        </w:rPr>
      </w:pPr>
      <w:r>
        <w:rPr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муниципальной услуги </w:t>
      </w: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2.6.1. Исчерпывающий перечень документов, необходимых 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для предоставления муниципальной услуги: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2.6.1.1. заявление о </w:t>
      </w:r>
      <w:r w:rsidR="00DD73AB" w:rsidRPr="008A68A5">
        <w:rPr>
          <w:szCs w:val="28"/>
        </w:rPr>
        <w:t xml:space="preserve">Признание молодых семей, </w:t>
      </w:r>
      <w:proofErr w:type="gramStart"/>
      <w:r w:rsidR="00DD73AB" w:rsidRPr="008A68A5">
        <w:rPr>
          <w:szCs w:val="28"/>
        </w:rPr>
        <w:t>нуждающимися</w:t>
      </w:r>
      <w:proofErr w:type="gramEnd"/>
      <w:r w:rsidR="00DD73AB" w:rsidRPr="008A68A5">
        <w:rPr>
          <w:szCs w:val="28"/>
        </w:rPr>
        <w:t xml:space="preserve"> в улучшении жилищных условий</w:t>
      </w:r>
      <w:r w:rsidR="00DD73AB">
        <w:rPr>
          <w:szCs w:val="28"/>
        </w:rPr>
        <w:t xml:space="preserve"> </w:t>
      </w:r>
      <w:r>
        <w:rPr>
          <w:szCs w:val="28"/>
        </w:rPr>
        <w:t>по форме согласно приложению 1 к административному регламенту;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2.6.1.2. </w:t>
      </w:r>
      <w:r w:rsidR="00E76D4E">
        <w:rPr>
          <w:szCs w:val="28"/>
        </w:rPr>
        <w:t>паспорт гражданина РФ и иные документы для удостоверения личност</w:t>
      </w:r>
      <w:proofErr w:type="gramStart"/>
      <w:r w:rsidR="00E76D4E">
        <w:rPr>
          <w:szCs w:val="28"/>
        </w:rPr>
        <w:t>и(</w:t>
      </w:r>
      <w:proofErr w:type="gramEnd"/>
      <w:r w:rsidR="00E76D4E">
        <w:rPr>
          <w:szCs w:val="28"/>
        </w:rPr>
        <w:t xml:space="preserve"> СНИЛС, ИНН, свидетельство о рождении детей</w:t>
      </w:r>
      <w:r>
        <w:rPr>
          <w:szCs w:val="28"/>
        </w:rPr>
        <w:t>;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2.6.1.3.  </w:t>
      </w:r>
      <w:r w:rsidR="00E76D4E">
        <w:rPr>
          <w:szCs w:val="28"/>
        </w:rPr>
        <w:t>документы, подтверждающие семейное положени</w:t>
      </w:r>
      <w:proofErr w:type="gramStart"/>
      <w:r w:rsidR="00E76D4E">
        <w:rPr>
          <w:szCs w:val="28"/>
        </w:rPr>
        <w:t>е(</w:t>
      </w:r>
      <w:proofErr w:type="gramEnd"/>
      <w:r w:rsidR="00E76D4E">
        <w:rPr>
          <w:szCs w:val="28"/>
        </w:rPr>
        <w:t xml:space="preserve"> участвовать могут гражданские супруги или неполные семьи)</w:t>
      </w:r>
      <w:r>
        <w:rPr>
          <w:szCs w:val="28"/>
        </w:rPr>
        <w:t>;</w:t>
      </w:r>
    </w:p>
    <w:p w:rsidR="00E76D4E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2.6.1.4. </w:t>
      </w:r>
      <w:r w:rsidR="00E76D4E">
        <w:rPr>
          <w:szCs w:val="28"/>
        </w:rPr>
        <w:t>документы, свидетельствующие о потребности семьи в улучшении жилищных условий. К ним относится справки из БТИ, выписка из реестра жилых помещений сведения из комитетов по жилищным и земельным ресурсам. Справки о финансовых возможностях супругов (2-НДФЛ и иные документы о доход</w:t>
      </w:r>
      <w:proofErr w:type="gramStart"/>
      <w:r w:rsidR="00E76D4E">
        <w:rPr>
          <w:szCs w:val="28"/>
        </w:rPr>
        <w:t>е-</w:t>
      </w:r>
      <w:proofErr w:type="gramEnd"/>
      <w:r w:rsidR="00E76D4E">
        <w:rPr>
          <w:szCs w:val="28"/>
        </w:rPr>
        <w:t xml:space="preserve"> к примеру выписка из лицевого счета);</w:t>
      </w:r>
    </w:p>
    <w:p w:rsidR="000D6DBD" w:rsidRDefault="00E76D4E" w:rsidP="000D6DBD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2.6.1.5</w:t>
      </w:r>
      <w:r w:rsidR="000D6DBD">
        <w:rPr>
          <w:szCs w:val="28"/>
        </w:rPr>
        <w:t>.</w:t>
      </w:r>
      <w:r>
        <w:rPr>
          <w:szCs w:val="28"/>
        </w:rPr>
        <w:t xml:space="preserve">   сведения о регистрации и месте проживания членов семьи (данные из ЖЭК, выписка из домовой книги);</w:t>
      </w:r>
      <w:proofErr w:type="gramEnd"/>
    </w:p>
    <w:p w:rsidR="00E76D4E" w:rsidRDefault="00E76D4E" w:rsidP="000D6DB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2.6.1.6.  справка из банка об открытии счета физического лица или реквизиты счета для перечисления субсидий.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2.7.1. Основанием для отказа в приеме документов, необходимых 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2.7.2.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2.8. Исчерпывающий перечень оснований для приостановления предоставления муниципальной услуги</w:t>
      </w:r>
      <w:r w:rsidR="00680B8F">
        <w:rPr>
          <w:szCs w:val="28"/>
        </w:rPr>
        <w:t>:</w:t>
      </w: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2.9. Исчерпывающий перечень оснований для отказа в предоставлении муниципальной услуги</w:t>
      </w:r>
      <w:r w:rsidR="00680B8F">
        <w:rPr>
          <w:szCs w:val="28"/>
        </w:rPr>
        <w:t>:</w:t>
      </w: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2.9.1. Отказ в выдаче решения о </w:t>
      </w:r>
      <w:r w:rsidR="00680B8F">
        <w:rPr>
          <w:szCs w:val="28"/>
        </w:rPr>
        <w:t xml:space="preserve">признании молодых семей, </w:t>
      </w:r>
      <w:proofErr w:type="gramStart"/>
      <w:r w:rsidR="00680B8F">
        <w:rPr>
          <w:szCs w:val="28"/>
        </w:rPr>
        <w:t>нуждающимися</w:t>
      </w:r>
      <w:proofErr w:type="gramEnd"/>
      <w:r w:rsidR="00680B8F">
        <w:rPr>
          <w:szCs w:val="28"/>
        </w:rPr>
        <w:t xml:space="preserve"> в улучшении жилищных условий</w:t>
      </w:r>
      <w:r>
        <w:rPr>
          <w:szCs w:val="28"/>
        </w:rPr>
        <w:t>, допускается в случае: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2.9.1.1.  - обращения неправомочного лица;</w:t>
      </w:r>
    </w:p>
    <w:p w:rsidR="000D6DBD" w:rsidRDefault="00BD3278" w:rsidP="000D6DBD">
      <w:pPr>
        <w:ind w:firstLine="709"/>
        <w:jc w:val="both"/>
        <w:rPr>
          <w:szCs w:val="28"/>
        </w:rPr>
      </w:pPr>
      <w:r>
        <w:rPr>
          <w:szCs w:val="28"/>
        </w:rPr>
        <w:t>2.9.1.2. -</w:t>
      </w:r>
      <w:r w:rsidR="000D6DBD">
        <w:rPr>
          <w:szCs w:val="28"/>
        </w:rPr>
        <w:t xml:space="preserve"> отсутствия или предоставления неполного перечня документов;</w:t>
      </w:r>
    </w:p>
    <w:p w:rsidR="000D6DBD" w:rsidRDefault="00BD3278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2.9.1.3. </w:t>
      </w:r>
      <w:r w:rsidR="000D6DBD">
        <w:rPr>
          <w:szCs w:val="28"/>
        </w:rPr>
        <w:t>- несоответствия представленных документов по форме и (или) содержанию норма</w:t>
      </w:r>
      <w:r w:rsidR="00680B8F">
        <w:rPr>
          <w:szCs w:val="28"/>
        </w:rPr>
        <w:t>м действующего законодательства;</w:t>
      </w:r>
    </w:p>
    <w:p w:rsidR="00680B8F" w:rsidRDefault="00BD3278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2.9.1.4. </w:t>
      </w:r>
      <w:r w:rsidR="00680B8F">
        <w:rPr>
          <w:szCs w:val="28"/>
        </w:rPr>
        <w:t>-ранее реализованное право на покупку жилья за счет субсидий от государства.</w:t>
      </w: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2.9.2. Решение об отказе в выдаче решения о </w:t>
      </w:r>
      <w:r w:rsidR="00BD3278">
        <w:rPr>
          <w:szCs w:val="28"/>
        </w:rPr>
        <w:t xml:space="preserve">признании молодых семей, </w:t>
      </w:r>
      <w:proofErr w:type="gramStart"/>
      <w:r w:rsidR="00BD3278">
        <w:rPr>
          <w:szCs w:val="28"/>
        </w:rPr>
        <w:t>нуждающимися</w:t>
      </w:r>
      <w:proofErr w:type="gramEnd"/>
      <w:r w:rsidR="00BD3278">
        <w:rPr>
          <w:szCs w:val="28"/>
        </w:rPr>
        <w:t xml:space="preserve"> в улучшении жилищных условий </w:t>
      </w:r>
      <w:r>
        <w:rPr>
          <w:szCs w:val="28"/>
        </w:rPr>
        <w:t>должно содержать основания для отказа с обязательной ссылкой на нарушения, предусмотренные пунктом 2.9.1. административного регламента.</w:t>
      </w: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2.10. Перечень услуг, которые являются необходимыми и обязательными </w:t>
      </w:r>
    </w:p>
    <w:p w:rsidR="000D6DBD" w:rsidRDefault="000D6DBD" w:rsidP="000D6DBD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proofErr w:type="gramEnd"/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в предоставлении муниципальной услуги</w:t>
      </w: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2.10.1 Предоставления услуг, которые являются необходимыми 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и </w:t>
      </w:r>
      <w:proofErr w:type="gramStart"/>
      <w:r>
        <w:rPr>
          <w:szCs w:val="28"/>
        </w:rPr>
        <w:t>обязательными</w:t>
      </w:r>
      <w:proofErr w:type="gramEnd"/>
      <w:r>
        <w:rPr>
          <w:szCs w:val="28"/>
        </w:rPr>
        <w:t xml:space="preserve"> для предоставления муниципальной услуги не требуется.</w:t>
      </w: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2.11. Порядок, размер и основания взимания государственной пошлины 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или иной платы, взимаемой за предоставление муниципальной услуги</w:t>
      </w: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2.11.1. Государственная пошлина, иная плата за предоставление муниципальной услуги не взимается.</w:t>
      </w: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2.12. Максимальный срок ожидания в очереди при подаче запроса 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2.12.1. Максимальное время ожидания в очереди при подаче заявления и документов, обязанность по представлению которых возложена на Заявителя, 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для предоставления муниципальной услуги не должно превышать 15 минут.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2.13. Срок регистрации запроса о предоставлении муниципальной услуги</w:t>
      </w: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2.13.1. Заявление и документы, обязанность по представлению которых возложена на Заявителя, для предоставления муниципальной услуги, в том числе 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в электронной форме, подлежит регистрации в день поступления.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autoSpaceDE w:val="0"/>
        <w:autoSpaceDN w:val="0"/>
        <w:adjustRightInd w:val="0"/>
        <w:spacing w:before="240" w:after="240" w:line="240" w:lineRule="exact"/>
        <w:ind w:firstLine="539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2.14. </w:t>
      </w:r>
      <w:proofErr w:type="gramStart"/>
      <w:r>
        <w:rPr>
          <w:color w:val="000000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>
        <w:rPr>
          <w:color w:val="000000"/>
          <w:szCs w:val="28"/>
        </w:rPr>
        <w:lastRenderedPageBreak/>
        <w:t>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D6DBD" w:rsidRDefault="000D6DBD" w:rsidP="000D6DBD">
      <w:pPr>
        <w:spacing w:line="360" w:lineRule="exact"/>
        <w:ind w:firstLine="567"/>
        <w:jc w:val="both"/>
        <w:rPr>
          <w:color w:val="000000"/>
        </w:rPr>
      </w:pPr>
      <w:r>
        <w:rPr>
          <w:color w:val="000000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>
        <w:rPr>
          <w:color w:val="000000"/>
          <w:szCs w:val="28"/>
        </w:rPr>
        <w:t xml:space="preserve">от остановок общественного транспорта. </w:t>
      </w:r>
      <w:r>
        <w:rPr>
          <w:color w:val="00000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0D6DBD" w:rsidRDefault="000D6DBD" w:rsidP="000D6DBD">
      <w:pPr>
        <w:pStyle w:val="ConsPlusNormal0"/>
        <w:spacing w:line="360" w:lineRule="exact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2.14.2. Прием заявителей осуществляется в специально выделенных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для этих целей помещениях.</w:t>
      </w:r>
      <w:r>
        <w:rPr>
          <w:color w:val="000000"/>
        </w:rPr>
        <w:t xml:space="preserve"> </w:t>
      </w:r>
    </w:p>
    <w:p w:rsidR="000D6DBD" w:rsidRDefault="000D6DBD" w:rsidP="000D6DBD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том числе для лиц с ограниченными возможностями здоровья,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оптимальным условиям работы специалистов.</w:t>
      </w:r>
    </w:p>
    <w:p w:rsidR="000D6DBD" w:rsidRDefault="000D6DBD" w:rsidP="000D6DBD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0D6DBD" w:rsidRDefault="000D6DBD" w:rsidP="000D6DBD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0D6DBD" w:rsidRDefault="000D6DBD" w:rsidP="000D6DBD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фамилии, имени, отчества и должности специалиста, осуществляющего предоставление муниципальной услуги или информирование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 предоставлении муниципальной услуги.</w:t>
      </w:r>
    </w:p>
    <w:p w:rsidR="000D6DBD" w:rsidRDefault="000D6DBD" w:rsidP="000D6DBD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>
        <w:rPr>
          <w:color w:val="000000"/>
          <w:szCs w:val="28"/>
        </w:rPr>
        <w:t>банкетками</w:t>
      </w:r>
      <w:proofErr w:type="spellEnd"/>
      <w:r>
        <w:rPr>
          <w:color w:val="000000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</w:t>
      </w:r>
      <w:r>
        <w:rPr>
          <w:color w:val="000000"/>
          <w:szCs w:val="28"/>
        </w:rPr>
        <w:br/>
        <w:t>в здании, но не может составлять менее 5 мест.</w:t>
      </w:r>
    </w:p>
    <w:p w:rsidR="000D6DBD" w:rsidRDefault="000D6DBD" w:rsidP="000D6DBD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0D6DBD" w:rsidRDefault="000D6DBD" w:rsidP="000D6DBD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2.14.3.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стенды должны содержать полную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 актуальную информацию о порядке предоставления муниципальной услуги.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Тексты информационных материалов, которые размещаются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 информационных стендах в соответствии с пунктом 1.3.5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0D6DBD" w:rsidRDefault="000D6DBD" w:rsidP="000D6DBD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2.14.4. В соответствии с законодательством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 социальной защите инвалидов, им обеспечиваются:</w:t>
      </w:r>
    </w:p>
    <w:p w:rsidR="000D6DBD" w:rsidRDefault="000D6DBD" w:rsidP="000D6DBD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2.14.4.1. условия беспрепятственного доступа к объекту (зданию, помещению), в котором она предоставляется,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беспрепятственного пользования транспортом, средствами связи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информации;</w:t>
      </w:r>
    </w:p>
    <w:p w:rsidR="000D6DBD" w:rsidRDefault="000D6DBD" w:rsidP="000D6DBD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2.14.4.2.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 использованием кресла-коляски;</w:t>
      </w:r>
    </w:p>
    <w:p w:rsidR="000D6DBD" w:rsidRDefault="000D6DBD" w:rsidP="000D6DBD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2.14.4.3. сопровождение инвалидов, имеющих стойкие расстройства функции зрения и самостоятельного передвижения;</w:t>
      </w:r>
    </w:p>
    <w:p w:rsidR="000D6DBD" w:rsidRDefault="000D6DBD" w:rsidP="000D6DBD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2.14.4.4.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D6DBD" w:rsidRDefault="000D6DBD" w:rsidP="000D6DBD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2.14.4.5. дублирование необходимой для инвалидов звуковой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зрительной информации, а также надписей, знаков и иной текстовой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графической информации знаками, выполненными рельефно-точечным шрифтом Брайля;</w:t>
      </w:r>
    </w:p>
    <w:p w:rsidR="000D6DBD" w:rsidRDefault="000D6DBD" w:rsidP="000D6DBD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2.14.4.6. допуск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6DBD" w:rsidRDefault="000D6DBD" w:rsidP="000D6DBD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2.14.4.7.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D6DBD" w:rsidRDefault="000D6DBD" w:rsidP="000D6DBD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2.14.4.8. оказание инвалидам помощи в преодолении барьеров, мешающих получению ими услуг наравне с другими лицами.</w:t>
      </w:r>
    </w:p>
    <w:p w:rsidR="000D6DBD" w:rsidRDefault="000D6DBD" w:rsidP="000D6DBD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2.14.5. На каждой стоянке (остановке) автотранспортных средств около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 выделяется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менее 10 процентов мест (но не менее одного места) для парковки специальных автотранспортных средств инвалидов. Указанные места для парковки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0D6DBD" w:rsidRDefault="000D6DBD" w:rsidP="000D6DBD">
      <w:pPr>
        <w:autoSpaceDE w:val="0"/>
        <w:autoSpaceDN w:val="0"/>
        <w:adjustRightInd w:val="0"/>
        <w:spacing w:before="240" w:after="240" w:line="320" w:lineRule="exact"/>
        <w:jc w:val="center"/>
        <w:rPr>
          <w:b/>
          <w:color w:val="000000"/>
          <w:szCs w:val="28"/>
        </w:rPr>
      </w:pPr>
      <w:r>
        <w:rPr>
          <w:color w:val="000000"/>
          <w:szCs w:val="28"/>
        </w:rPr>
        <w:t>2.15. Показатели доступности и качества муниципальной услуги</w:t>
      </w:r>
    </w:p>
    <w:p w:rsidR="000D6DBD" w:rsidRDefault="000D6DBD" w:rsidP="000D6DBD">
      <w:pPr>
        <w:suppressAutoHyphens/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2.15.1. Показатели доступности и качества предоставления муниципальной услуги:</w:t>
      </w:r>
    </w:p>
    <w:p w:rsidR="000D6DBD" w:rsidRDefault="000D6DBD" w:rsidP="000D6DBD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>
        <w:rPr>
          <w:color w:val="000000"/>
          <w:szCs w:val="28"/>
        </w:rPr>
        <w:br/>
        <w:t>не превышает 2-х, продолжительность - не более 15 минут;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2.15.1.2. возможность получения муниципальной услуги в МФЦ </w:t>
      </w:r>
      <w:r>
        <w:rPr>
          <w:color w:val="000000"/>
          <w:szCs w:val="28"/>
        </w:rPr>
        <w:br/>
        <w:t xml:space="preserve">в соответствии с соглашением о взаимодействии, заключенным между МФЦ </w:t>
      </w:r>
      <w:r>
        <w:rPr>
          <w:color w:val="000000"/>
          <w:szCs w:val="28"/>
        </w:rPr>
        <w:lastRenderedPageBreak/>
        <w:t>и органом, предоставляющим муниципальную услугу, с момента вступления в силу соглашения о взаимодействии;</w:t>
      </w:r>
    </w:p>
    <w:p w:rsidR="000D6DBD" w:rsidRDefault="000D6DBD" w:rsidP="000D6DBD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2.15.1.3. соответствие информации о порядке предоставления муниципальной услуги в местах предоставления муниципальной услуги </w:t>
      </w:r>
      <w:r>
        <w:rPr>
          <w:color w:val="000000"/>
          <w:szCs w:val="28"/>
        </w:rPr>
        <w:br/>
        <w:t>на информационных стендах, официальном сайте,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Едином портале требованиям нормативных правовых актов Российской Федерации, Пермского края;</w:t>
      </w:r>
    </w:p>
    <w:p w:rsidR="000D6DBD" w:rsidRDefault="000D6DBD" w:rsidP="000D6DBD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0D6DBD" w:rsidRDefault="000D6DBD" w:rsidP="000D6DBD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0D6DBD" w:rsidRDefault="000D6DBD" w:rsidP="000D6DBD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2.15.1.6. ____________________________________________________</w:t>
      </w:r>
      <w:r>
        <w:rPr>
          <w:rStyle w:val="a6"/>
          <w:color w:val="000000"/>
          <w:szCs w:val="28"/>
        </w:rPr>
        <w:footnoteReference w:id="1"/>
      </w:r>
      <w:r>
        <w:rPr>
          <w:color w:val="000000"/>
          <w:szCs w:val="28"/>
        </w:rPr>
        <w:t>.</w:t>
      </w:r>
    </w:p>
    <w:p w:rsidR="000D6DBD" w:rsidRDefault="000D6DBD" w:rsidP="000D6DBD">
      <w:pPr>
        <w:autoSpaceDE w:val="0"/>
        <w:autoSpaceDN w:val="0"/>
        <w:adjustRightInd w:val="0"/>
        <w:spacing w:before="240" w:after="240"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2.16.1. Информация о муниципальной услуге: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2.16.1.1. </w:t>
      </w:r>
      <w:proofErr w:type="gramStart"/>
      <w:r>
        <w:rPr>
          <w:color w:val="000000"/>
          <w:szCs w:val="28"/>
        </w:rPr>
        <w:t>внесена</w:t>
      </w:r>
      <w:proofErr w:type="gramEnd"/>
      <w:r>
        <w:rPr>
          <w:color w:val="000000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2.16.1.2. </w:t>
      </w:r>
      <w:proofErr w:type="gramStart"/>
      <w:r>
        <w:rPr>
          <w:color w:val="000000"/>
          <w:szCs w:val="28"/>
        </w:rPr>
        <w:t>размещена</w:t>
      </w:r>
      <w:proofErr w:type="gramEnd"/>
      <w:r>
        <w:rPr>
          <w:color w:val="000000"/>
          <w:szCs w:val="28"/>
        </w:rPr>
        <w:t xml:space="preserve"> на Едином портале.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2.16.2. В случае обеспечения возможности предоставления муниципальной услуги в электронной форме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0D6DBD" w:rsidRDefault="000D6DBD" w:rsidP="000D6DBD">
      <w:pPr>
        <w:pStyle w:val="ConsPlusNormal0"/>
        <w:spacing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0D6DBD" w:rsidRDefault="000D6DBD" w:rsidP="000D6DBD">
      <w:pPr>
        <w:pStyle w:val="ConsPlusNormal0"/>
        <w:spacing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2.16.2.2. через Единый портал;</w:t>
      </w:r>
    </w:p>
    <w:p w:rsidR="000D6DBD" w:rsidRDefault="000D6DBD" w:rsidP="000D6DBD">
      <w:pPr>
        <w:pStyle w:val="ConsPlusNormal0"/>
        <w:spacing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2.16.2.3. __________________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2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2.16.3. Запрос о предоставлении муниципальной услуги и документы, необходимые для предоставления муниципальной услуги, представляемые </w:t>
      </w:r>
      <w:r>
        <w:rPr>
          <w:color w:val="000000"/>
          <w:szCs w:val="28"/>
        </w:rPr>
        <w:br/>
        <w:t xml:space="preserve">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>
        <w:rPr>
          <w:color w:val="000000"/>
          <w:szCs w:val="28"/>
        </w:rPr>
        <w:br/>
        <w:t xml:space="preserve">о взаимодействии, заключенным между МФЦ и органом, предоставляющим </w:t>
      </w:r>
      <w:r>
        <w:rPr>
          <w:color w:val="000000"/>
          <w:szCs w:val="28"/>
        </w:rPr>
        <w:lastRenderedPageBreak/>
        <w:t xml:space="preserve">муниципальную услугу, с момента вступления в силу соглашения </w:t>
      </w:r>
      <w:r>
        <w:rPr>
          <w:color w:val="000000"/>
          <w:szCs w:val="28"/>
        </w:rPr>
        <w:br/>
        <w:t>о взаимодействии.</w:t>
      </w:r>
    </w:p>
    <w:p w:rsidR="000D6DBD" w:rsidRDefault="000D6DBD" w:rsidP="000D6DBD">
      <w:pPr>
        <w:autoSpaceDE w:val="0"/>
        <w:autoSpaceDN w:val="0"/>
        <w:adjustRightInd w:val="0"/>
        <w:spacing w:before="240" w:after="240" w:line="240" w:lineRule="exact"/>
        <w:ind w:firstLine="539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Style w:val="a6"/>
          <w:b/>
          <w:color w:val="000000"/>
          <w:szCs w:val="28"/>
        </w:rPr>
        <w:footnoteReference w:id="3"/>
      </w:r>
      <w:r>
        <w:rPr>
          <w:b/>
          <w:color w:val="000000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 Организация предоставления муниципальной услуги включает </w:t>
      </w:r>
      <w:r>
        <w:rPr>
          <w:color w:val="000000"/>
          <w:szCs w:val="28"/>
        </w:rPr>
        <w:br/>
        <w:t>в себя следующие административные процедуры: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3.1.1. прием, регистрация запроса о предоставлении муниципальной услуги и документов, необходимых для предоставления муниципальной услуги; 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3.1.2. рассмотрение документов, необходимых для предоставления муниципальной услуги и принятие решения о </w:t>
      </w:r>
      <w:r w:rsidR="00BD3278">
        <w:rPr>
          <w:szCs w:val="28"/>
        </w:rPr>
        <w:t xml:space="preserve">признании молодых семей, </w:t>
      </w:r>
      <w:proofErr w:type="gramStart"/>
      <w:r w:rsidR="00BD3278">
        <w:rPr>
          <w:szCs w:val="28"/>
        </w:rPr>
        <w:t>нуждающимися</w:t>
      </w:r>
      <w:proofErr w:type="gramEnd"/>
      <w:r w:rsidR="00BD3278">
        <w:rPr>
          <w:szCs w:val="28"/>
        </w:rPr>
        <w:t xml:space="preserve"> в улучшении жилищных условий или об отказе</w:t>
      </w:r>
      <w:r w:rsidR="00BD3278" w:rsidRPr="00BD3278">
        <w:rPr>
          <w:szCs w:val="28"/>
        </w:rPr>
        <w:t xml:space="preserve"> </w:t>
      </w:r>
      <w:r w:rsidR="00BD3278">
        <w:rPr>
          <w:szCs w:val="28"/>
        </w:rPr>
        <w:t>признании молодых семей, нуждающимися в улучшении жилищных условий</w:t>
      </w:r>
      <w:r>
        <w:rPr>
          <w:bCs/>
          <w:iCs/>
          <w:color w:val="000000"/>
          <w:szCs w:val="28"/>
        </w:rPr>
        <w:t>;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3.1.3. выдача (направление) заявителю решения о предоставлении (об отказе </w:t>
      </w:r>
      <w:r>
        <w:rPr>
          <w:color w:val="000000"/>
          <w:szCs w:val="28"/>
        </w:rPr>
        <w:br/>
        <w:t xml:space="preserve">в предоставлении) в </w:t>
      </w:r>
      <w:r w:rsidR="00BD3278">
        <w:rPr>
          <w:szCs w:val="28"/>
        </w:rPr>
        <w:t xml:space="preserve">признании молодых семей, </w:t>
      </w:r>
      <w:proofErr w:type="gramStart"/>
      <w:r w:rsidR="00BD3278">
        <w:rPr>
          <w:szCs w:val="28"/>
        </w:rPr>
        <w:t>нуждающимися</w:t>
      </w:r>
      <w:proofErr w:type="gramEnd"/>
      <w:r w:rsidR="00BD3278">
        <w:rPr>
          <w:szCs w:val="28"/>
        </w:rPr>
        <w:t xml:space="preserve"> в улучшении жилищных условий</w:t>
      </w:r>
      <w:r>
        <w:rPr>
          <w:color w:val="000000"/>
          <w:szCs w:val="28"/>
        </w:rPr>
        <w:t xml:space="preserve">; 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3.2. Блок-схема предоставления муниципальной услуги приведена </w:t>
      </w:r>
      <w:r>
        <w:rPr>
          <w:color w:val="000000"/>
          <w:szCs w:val="28"/>
        </w:rPr>
        <w:br/>
        <w:t>в приложении к административному регламенту.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 </w:t>
      </w:r>
      <w:r>
        <w:rPr>
          <w:bCs/>
          <w:iCs/>
          <w:color w:val="000000"/>
          <w:szCs w:val="28"/>
        </w:rPr>
        <w:t>Прием, регистрация запроса о предоставлении муниципальной услуги и документов, необходимых для предоставления муниципальной услуги</w:t>
      </w:r>
      <w:r>
        <w:rPr>
          <w:color w:val="000000"/>
          <w:szCs w:val="28"/>
        </w:rPr>
        <w:t>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3.3.1. Основанием для начала административной процедуры является подача заявителем (его представителем) запроса о предоставлении муниципальной услуги и документов, необходимых для предоставления муниципальной услуги. Запрос о предоставлении муниципальной услуги </w:t>
      </w:r>
      <w:r>
        <w:rPr>
          <w:color w:val="000000"/>
          <w:szCs w:val="28"/>
        </w:rPr>
        <w:br/>
        <w:t>и документы, необходимые для предоставления муниципальной услуги, могут быть представлены заявителем (его представителем):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3.3.1.1. при личном обращении в орган, предоставляющий муниципальную услугу;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3.3.1.2. в электронной форме, если это не запрещено законом;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3.3.1.3. посредством почтовой связи на бумажном носителе;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3.3.1.4. при обращении в МФЦ, в соответствии с соглашением </w:t>
      </w:r>
      <w:r>
        <w:rPr>
          <w:color w:val="000000"/>
          <w:szCs w:val="28"/>
        </w:rPr>
        <w:br/>
        <w:t xml:space="preserve">о взаимодействии, заключенным между МФЦ и органом, предоставляющим </w:t>
      </w:r>
      <w:r>
        <w:rPr>
          <w:color w:val="000000"/>
          <w:szCs w:val="28"/>
        </w:rPr>
        <w:lastRenderedPageBreak/>
        <w:t xml:space="preserve">муниципальную услугу, с момента вступления в силу соглашения </w:t>
      </w:r>
      <w:r>
        <w:rPr>
          <w:color w:val="000000"/>
          <w:szCs w:val="28"/>
        </w:rPr>
        <w:br/>
        <w:t>о взаимодействии.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3.3.2. Ответственным за исполнение административной процедуры является </w:t>
      </w:r>
      <w:r w:rsidR="00BD3278">
        <w:rPr>
          <w:color w:val="000000"/>
          <w:szCs w:val="28"/>
        </w:rPr>
        <w:t>помощник главы</w:t>
      </w:r>
      <w:r>
        <w:rPr>
          <w:color w:val="000000"/>
          <w:szCs w:val="28"/>
        </w:rPr>
        <w:t xml:space="preserve"> администрации Дивьинского сельского поселения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3.3.3. Запрос о предоставлении муниципальной услуги, в том числе </w:t>
      </w:r>
      <w:r>
        <w:rPr>
          <w:color w:val="000000"/>
          <w:szCs w:val="28"/>
        </w:rPr>
        <w:br/>
        <w:t xml:space="preserve">в электронной форме, подлежит регистрации в день его поступления </w:t>
      </w:r>
      <w:r>
        <w:rPr>
          <w:color w:val="000000"/>
          <w:szCs w:val="28"/>
        </w:rPr>
        <w:br/>
        <w:t>в орган, предоставляющий муниципальную услугу.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3.3.4. </w:t>
      </w:r>
      <w:proofErr w:type="gramStart"/>
      <w:r>
        <w:rPr>
          <w:color w:val="000000"/>
          <w:szCs w:val="28"/>
        </w:rPr>
        <w:t>Ответственный</w:t>
      </w:r>
      <w:proofErr w:type="gramEnd"/>
      <w:r>
        <w:rPr>
          <w:color w:val="000000"/>
          <w:szCs w:val="28"/>
        </w:rPr>
        <w:t xml:space="preserve"> за исполнение административной процедуры выполняет следующие действия: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3.3.4.1. устанавливает предмет обращения;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3.3.4.2. проверяет представленные документы на соответствие требованиям, установленным разделом 2.8. административного регламента;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заявителя,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0D6DBD" w:rsidRDefault="000D6DBD" w:rsidP="000D6DBD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По требованию заявителя </w:t>
      </w:r>
      <w:r>
        <w:rPr>
          <w:color w:val="000000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Принятие </w:t>
      </w:r>
      <w:r>
        <w:rPr>
          <w:color w:val="000000"/>
          <w:szCs w:val="28"/>
        </w:rPr>
        <w:t>органом, предоставляющим муниципальную услугу,</w:t>
      </w:r>
      <w:r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>
        <w:rPr>
          <w:color w:val="000000"/>
          <w:szCs w:val="28"/>
        </w:rPr>
        <w:t>органом, предоставляющим муниципальную услугу,</w:t>
      </w:r>
      <w:r>
        <w:rPr>
          <w:rFonts w:eastAsia="Calibri"/>
          <w:color w:val="000000"/>
          <w:szCs w:val="28"/>
          <w:lang w:eastAsia="en-US"/>
        </w:rPr>
        <w:t xml:space="preserve"> указанного решения;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3.3.4.3. </w:t>
      </w:r>
      <w:r>
        <w:rPr>
          <w:rFonts w:cs="Calibri"/>
          <w:color w:val="000000"/>
        </w:rPr>
        <w:t xml:space="preserve">регистрирует запрос о предоставлении муниципальной услуги с представленными документами в </w:t>
      </w:r>
      <w:r>
        <w:rPr>
          <w:color w:val="000000"/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Cs w:val="28"/>
        </w:rPr>
        <w:t xml:space="preserve">3.3.4.4. </w:t>
      </w:r>
      <w:r>
        <w:rPr>
          <w:rFonts w:cs="Calibri"/>
          <w:color w:val="000000"/>
          <w:szCs w:val="28"/>
        </w:rPr>
        <w:t xml:space="preserve">оформляет расписку </w:t>
      </w:r>
      <w:r>
        <w:rPr>
          <w:color w:val="000000"/>
          <w:szCs w:val="28"/>
        </w:rPr>
        <w:t xml:space="preserve">в получении от заявителя документов с указанием их перечня и даты их получения органом, предоставляющим </w:t>
      </w:r>
      <w:r>
        <w:rPr>
          <w:color w:val="000000"/>
          <w:szCs w:val="28"/>
        </w:rPr>
        <w:lastRenderedPageBreak/>
        <w:t>муниципальную услугу, а также с указанием перечня документов, которые будут получены по межведомственным запросам.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3.3.5. </w:t>
      </w:r>
      <w:proofErr w:type="gramStart"/>
      <w:r>
        <w:rPr>
          <w:color w:val="000000"/>
          <w:szCs w:val="28"/>
        </w:rPr>
        <w:t xml:space="preserve">В случае подачи запроса в электронной форме через Единый портал, запрос о предоставлении муниципальной услуги с прикрепленными </w:t>
      </w:r>
      <w:r>
        <w:rPr>
          <w:color w:val="000000"/>
          <w:szCs w:val="28"/>
        </w:rPr>
        <w:br/>
        <w:t xml:space="preserve">к нему сканированными копиями документов поступают ответственному </w:t>
      </w:r>
      <w:r>
        <w:rPr>
          <w:color w:val="000000"/>
          <w:szCs w:val="28"/>
        </w:rPr>
        <w:br/>
        <w:t>за исполнение административной процедуры.</w:t>
      </w:r>
      <w:proofErr w:type="gramEnd"/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После поступления запроса о предоставлении муниципальной услуги </w:t>
      </w:r>
      <w:proofErr w:type="gramStart"/>
      <w:r>
        <w:rPr>
          <w:color w:val="000000"/>
          <w:szCs w:val="28"/>
        </w:rPr>
        <w:t>ответственному</w:t>
      </w:r>
      <w:proofErr w:type="gramEnd"/>
      <w:r>
        <w:rPr>
          <w:color w:val="000000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3.3.5.1. Ответственный за исполнение административной процедуры проверяет запрос о предоставлении муниципальной услуги и представленные документы на соответствие требованиям раздела 2.8 административного регламента.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Если представленные документы не соответствуют установленным требованиям, </w:t>
      </w:r>
      <w:proofErr w:type="gramStart"/>
      <w:r>
        <w:rPr>
          <w:color w:val="000000"/>
          <w:szCs w:val="28"/>
        </w:rPr>
        <w:t>ответственный</w:t>
      </w:r>
      <w:proofErr w:type="gramEnd"/>
      <w:r>
        <w:rPr>
          <w:color w:val="000000"/>
          <w:szCs w:val="28"/>
        </w:rPr>
        <w:t xml:space="preserve"> за исполнение административной процедуры готовит уведомление об отказе в приеме документов. В личном кабинете </w:t>
      </w:r>
      <w:r>
        <w:rPr>
          <w:color w:val="000000"/>
          <w:szCs w:val="28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случае соответствия документов установленным требованиям, </w:t>
      </w:r>
      <w:proofErr w:type="gramStart"/>
      <w:r>
        <w:rPr>
          <w:color w:val="000000"/>
          <w:szCs w:val="28"/>
        </w:rPr>
        <w:t>ответственный</w:t>
      </w:r>
      <w:proofErr w:type="gramEnd"/>
      <w:r>
        <w:rPr>
          <w:color w:val="000000"/>
          <w:szCs w:val="28"/>
        </w:rPr>
        <w:t xml:space="preserve"> за исполнение административной процедуры регистрирует заявление с приложенными документами.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>
        <w:rPr>
          <w:color w:val="000000"/>
          <w:szCs w:val="28"/>
        </w:rPr>
        <w:t>кст сл</w:t>
      </w:r>
      <w:proofErr w:type="gramEnd"/>
      <w:r>
        <w:rPr>
          <w:color w:val="000000"/>
          <w:szCs w:val="28"/>
        </w:rPr>
        <w:t xml:space="preserve">едующего содержания: «Ваше заявление принято в работу». 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3.3.6. Прием запроса о предоставлении муниципальной услуги </w:t>
      </w:r>
      <w:r>
        <w:rPr>
          <w:color w:val="000000"/>
          <w:szCs w:val="28"/>
        </w:rPr>
        <w:br/>
        <w:t xml:space="preserve">и документов в МФЦ осуществляется в соответствии с соглашением </w:t>
      </w:r>
      <w:r>
        <w:rPr>
          <w:color w:val="000000"/>
          <w:szCs w:val="28"/>
        </w:rPr>
        <w:br/>
        <w:t>о взаимодействии, заключенным между МФЦ и органом, предоставляющим муниципальную услугу.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3.3.7. Результатом административной процедуры является регистрация запроса о предоставлении муниципальной услуги и документов заявителя </w:t>
      </w:r>
      <w:r>
        <w:rPr>
          <w:color w:val="000000"/>
          <w:szCs w:val="28"/>
        </w:rPr>
        <w:br/>
        <w:t>в установленном порядке или отказ в приеме документов по основаниям, установленным разделом 2.8 административного регламента.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3.4. </w:t>
      </w:r>
      <w:r>
        <w:rPr>
          <w:bCs/>
          <w:iCs/>
          <w:color w:val="000000"/>
          <w:szCs w:val="28"/>
        </w:rPr>
        <w:t>Рассмотрение документов, необходимых для предоставления муниципальной услуги</w:t>
      </w:r>
      <w:r>
        <w:rPr>
          <w:color w:val="000000"/>
          <w:szCs w:val="28"/>
        </w:rPr>
        <w:t xml:space="preserve"> и принятие решения о предоставлении (об отказе в предоставлении) муниципальной услуги.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>
        <w:rPr>
          <w:color w:val="000000"/>
          <w:szCs w:val="28"/>
        </w:rPr>
        <w:br/>
      </w:r>
      <w:r>
        <w:rPr>
          <w:color w:val="000000"/>
          <w:szCs w:val="28"/>
        </w:rPr>
        <w:lastRenderedPageBreak/>
        <w:t>должностным лицом, муниципальным служащим органа, предоставляющего муниципальную услугу, зарегистрированного запроса о предоставлении муниципальной услуги и документов.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 xml:space="preserve">3.4.2. Ответственным за исполнение административной процедуры является </w:t>
      </w:r>
      <w:r w:rsidR="00C81795">
        <w:rPr>
          <w:color w:val="000000"/>
          <w:szCs w:val="28"/>
        </w:rPr>
        <w:t>помощник главы</w:t>
      </w:r>
      <w:r>
        <w:rPr>
          <w:color w:val="000000"/>
          <w:szCs w:val="28"/>
        </w:rPr>
        <w:t xml:space="preserve"> администрации Дивьинского сельского поселения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3.4.3. </w:t>
      </w:r>
      <w:proofErr w:type="gramStart"/>
      <w:r>
        <w:rPr>
          <w:color w:val="000000"/>
          <w:szCs w:val="28"/>
        </w:rPr>
        <w:t>Ответственный</w:t>
      </w:r>
      <w:proofErr w:type="gramEnd"/>
      <w:r>
        <w:rPr>
          <w:color w:val="000000"/>
          <w:szCs w:val="28"/>
        </w:rPr>
        <w:t xml:space="preserve"> за исполнение административной процедуры: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3.4.3.1. рассматривает запрос о предоставлении муниципальной услуги и документы на </w:t>
      </w:r>
      <w:proofErr w:type="gramStart"/>
      <w:r>
        <w:rPr>
          <w:color w:val="000000"/>
          <w:szCs w:val="28"/>
        </w:rPr>
        <w:t>соответствие</w:t>
      </w:r>
      <w:proofErr w:type="gramEnd"/>
      <w:r>
        <w:rPr>
          <w:color w:val="000000"/>
          <w:szCs w:val="28"/>
        </w:rPr>
        <w:t xml:space="preserve"> требованиям законодательства Российской Федерации, удостоверяясь, что: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3.4.3.1.1. документы предоставлены в полном объеме, в соответствии </w:t>
      </w:r>
      <w:r>
        <w:rPr>
          <w:color w:val="000000"/>
          <w:szCs w:val="28"/>
        </w:rPr>
        <w:br/>
        <w:t xml:space="preserve">с законодательством Российской Федерации и </w:t>
      </w:r>
      <w:hyperlink r:id="rId8" w:history="1">
        <w:r>
          <w:rPr>
            <w:rStyle w:val="a3"/>
            <w:color w:val="auto"/>
            <w:u w:val="none"/>
          </w:rPr>
          <w:t xml:space="preserve">пунктом </w:t>
        </w:r>
        <w:r>
          <w:rPr>
            <w:rStyle w:val="a3"/>
            <w:color w:val="000000"/>
            <w:szCs w:val="28"/>
            <w:u w:val="none"/>
          </w:rPr>
          <w:t xml:space="preserve">2.6 </w:t>
        </w:r>
      </w:hyperlink>
      <w:r>
        <w:rPr>
          <w:color w:val="000000"/>
          <w:szCs w:val="28"/>
        </w:rPr>
        <w:t>административного регламента;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>
        <w:rPr>
          <w:color w:val="000000"/>
          <w:szCs w:val="28"/>
        </w:rPr>
        <w:br/>
        <w:t xml:space="preserve">по собственной инициативе) документы, установленные пунктом 2.7.1 административного регламента. 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Срок подготовки и направления ответа </w:t>
      </w:r>
      <w:r>
        <w:rPr>
          <w:color w:val="000000"/>
          <w:szCs w:val="28"/>
        </w:rPr>
        <w:br/>
        <w:t xml:space="preserve">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</w:t>
      </w:r>
      <w:r>
        <w:rPr>
          <w:color w:val="000000"/>
          <w:szCs w:val="28"/>
        </w:rPr>
        <w:br/>
        <w:t>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  <w:proofErr w:type="gramEnd"/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</w:t>
      </w:r>
      <w:r>
        <w:rPr>
          <w:color w:val="000000"/>
          <w:szCs w:val="28"/>
        </w:rPr>
        <w:br/>
        <w:t xml:space="preserve">об отсутствии документа и (или) информации, необходимых </w:t>
      </w:r>
      <w:r>
        <w:rPr>
          <w:color w:val="000000"/>
          <w:szCs w:val="28"/>
        </w:rPr>
        <w:br/>
        <w:t xml:space="preserve">для предоставления муниципальной услуги 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(или) информацию, необходимые для предоставления муниципальной услуги в течение трех рабочих дней со дня направления уведомления. </w:t>
      </w:r>
      <w:proofErr w:type="gramEnd"/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3.4.3.3. В срок не более чем  5 рабочих дней со дня поступления запроса о предоставлении муниципальной услуги ответственный за исполнение административной процедуры рассматривает поступивший запрос, проверяет наличие или отсутствие </w:t>
      </w:r>
      <w:proofErr w:type="gramStart"/>
      <w:r>
        <w:rPr>
          <w:color w:val="000000"/>
          <w:szCs w:val="28"/>
        </w:rPr>
        <w:t xml:space="preserve">оснований, предусмотренных пунктом 2.10 </w:t>
      </w:r>
      <w:r>
        <w:rPr>
          <w:color w:val="000000"/>
          <w:szCs w:val="28"/>
        </w:rPr>
        <w:br/>
        <w:t>и по результатам проверки совершает</w:t>
      </w:r>
      <w:proofErr w:type="gramEnd"/>
      <w:r>
        <w:rPr>
          <w:color w:val="000000"/>
          <w:szCs w:val="28"/>
        </w:rPr>
        <w:t xml:space="preserve"> одно из следующих действий: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3.4.3.3.1.</w:t>
      </w:r>
      <w:r>
        <w:rPr>
          <w:color w:val="000000"/>
          <w:szCs w:val="28"/>
        </w:rPr>
        <w:tab/>
        <w:t xml:space="preserve">принимает решение о </w:t>
      </w:r>
      <w:r w:rsidR="00C81795">
        <w:rPr>
          <w:szCs w:val="28"/>
        </w:rPr>
        <w:t xml:space="preserve">признании молодых семей, </w:t>
      </w:r>
      <w:proofErr w:type="gramStart"/>
      <w:r w:rsidR="00C81795">
        <w:rPr>
          <w:szCs w:val="28"/>
        </w:rPr>
        <w:t>нуждающимися</w:t>
      </w:r>
      <w:proofErr w:type="gramEnd"/>
      <w:r w:rsidR="00C81795">
        <w:rPr>
          <w:szCs w:val="28"/>
        </w:rPr>
        <w:t xml:space="preserve"> в улучшении жилищных условий</w:t>
      </w:r>
      <w:r>
        <w:rPr>
          <w:color w:val="000000"/>
          <w:szCs w:val="28"/>
        </w:rPr>
        <w:t>;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3.4.3.3.2. принимает решение об отказе в </w:t>
      </w:r>
      <w:r w:rsidR="00C81795">
        <w:rPr>
          <w:szCs w:val="28"/>
        </w:rPr>
        <w:t xml:space="preserve">признании молодых семей, </w:t>
      </w:r>
      <w:proofErr w:type="gramStart"/>
      <w:r w:rsidR="00C81795">
        <w:rPr>
          <w:szCs w:val="28"/>
        </w:rPr>
        <w:t>нуждающимися</w:t>
      </w:r>
      <w:proofErr w:type="gramEnd"/>
      <w:r w:rsidR="00C81795">
        <w:rPr>
          <w:szCs w:val="28"/>
        </w:rPr>
        <w:t xml:space="preserve"> в улучшении жилищных условий</w:t>
      </w:r>
      <w:r w:rsidR="00C8179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при наличии оснований, предусмотренных пунктом 2.10 настоящего регламента. В указанном решении должны быть указаны </w:t>
      </w:r>
      <w:r>
        <w:rPr>
          <w:color w:val="000000"/>
          <w:szCs w:val="28"/>
        </w:rPr>
        <w:br/>
        <w:t>все основания отказа в предоставлении муниципальной услуги.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3.4.3.4. после принятия соответствующего решения ответственный за исполнение административной процедуры готовит проект решения о </w:t>
      </w:r>
      <w:r w:rsidR="00C81795">
        <w:rPr>
          <w:szCs w:val="28"/>
        </w:rPr>
        <w:t xml:space="preserve">признании молодых семей, </w:t>
      </w:r>
      <w:proofErr w:type="gramStart"/>
      <w:r w:rsidR="00C81795">
        <w:rPr>
          <w:szCs w:val="28"/>
        </w:rPr>
        <w:t>нуждающимися</w:t>
      </w:r>
      <w:proofErr w:type="gramEnd"/>
      <w:r w:rsidR="00C81795">
        <w:rPr>
          <w:szCs w:val="28"/>
        </w:rPr>
        <w:t xml:space="preserve"> в улучшении жилищных условий </w:t>
      </w:r>
      <w:r>
        <w:rPr>
          <w:szCs w:val="28"/>
        </w:rPr>
        <w:t xml:space="preserve">или об отказе в </w:t>
      </w:r>
      <w:r w:rsidR="00C81795">
        <w:rPr>
          <w:szCs w:val="28"/>
        </w:rPr>
        <w:t>признании молодых семей, нуждающимися в улучшении жилищных условий</w:t>
      </w:r>
      <w:r>
        <w:rPr>
          <w:szCs w:val="28"/>
        </w:rPr>
        <w:t xml:space="preserve"> на бланке органа, предоставляющего муниципальную услугу в целях рассмотрения и подписания.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3.4.4. Срок исполнения административной процедуры не должен превышать двух месяцев со дня представления заявления и соответствующих документов 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в орган, предоставляющий муниципальную услугу.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о </w:t>
      </w:r>
      <w:r w:rsidR="00C81795">
        <w:rPr>
          <w:szCs w:val="28"/>
        </w:rPr>
        <w:t xml:space="preserve">признании молодых семей, </w:t>
      </w:r>
      <w:proofErr w:type="gramStart"/>
      <w:r w:rsidR="00C81795">
        <w:rPr>
          <w:szCs w:val="28"/>
        </w:rPr>
        <w:t>нуждающимися</w:t>
      </w:r>
      <w:proofErr w:type="gramEnd"/>
      <w:r w:rsidR="00C81795">
        <w:rPr>
          <w:szCs w:val="28"/>
        </w:rPr>
        <w:t xml:space="preserve"> в улучшении жилищных условий </w:t>
      </w:r>
      <w:r>
        <w:rPr>
          <w:szCs w:val="28"/>
        </w:rPr>
        <w:t xml:space="preserve">или об отказе в </w:t>
      </w:r>
      <w:r w:rsidR="00C81795">
        <w:rPr>
          <w:szCs w:val="28"/>
        </w:rPr>
        <w:t>признании молодых семей, нуждающимися в улучшении жилищных условий</w:t>
      </w:r>
      <w:r>
        <w:rPr>
          <w:szCs w:val="28"/>
        </w:rPr>
        <w:t>, исчисляется со дня передачи МФЦ таких документов в орган, предоставляющий муниципальную услугу.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3.4.5. Результатом административной процедуры является подписанное решение о </w:t>
      </w:r>
      <w:r w:rsidR="00C81795">
        <w:rPr>
          <w:szCs w:val="28"/>
        </w:rPr>
        <w:t xml:space="preserve">признании молодых семей, нуждающимися в улучшении жилищных условий </w:t>
      </w:r>
      <w:r>
        <w:rPr>
          <w:szCs w:val="28"/>
        </w:rPr>
        <w:t xml:space="preserve">или об отказе в </w:t>
      </w:r>
      <w:r w:rsidR="00C81795">
        <w:rPr>
          <w:szCs w:val="28"/>
        </w:rPr>
        <w:t>признании молодых семей, нуждающимися в улучшении жилищных условий</w:t>
      </w:r>
      <w:r>
        <w:rPr>
          <w:szCs w:val="28"/>
        </w:rPr>
        <w:t>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b/>
          <w:bCs/>
          <w:color w:val="000000"/>
          <w:szCs w:val="28"/>
        </w:rPr>
      </w:pPr>
      <w:r>
        <w:rPr>
          <w:color w:val="000000"/>
          <w:szCs w:val="28"/>
        </w:rPr>
        <w:t xml:space="preserve">3.5. Направление заявителю решения о предоставлении (об отказе </w:t>
      </w:r>
      <w:r>
        <w:rPr>
          <w:color w:val="000000"/>
          <w:szCs w:val="28"/>
        </w:rPr>
        <w:br/>
        <w:t xml:space="preserve">в предоставлении) муниципальной услуги. </w:t>
      </w:r>
      <w:r>
        <w:rPr>
          <w:b/>
          <w:bCs/>
          <w:color w:val="000000"/>
          <w:szCs w:val="28"/>
        </w:rPr>
        <w:t xml:space="preserve"> 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3.5.1.</w:t>
      </w:r>
      <w:r>
        <w:rPr>
          <w:b/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Решение о предоставлении (об отказе в предоставлении) муниципальной услуги направляется заявителю по адресу, содержащемуся </w:t>
      </w:r>
      <w:r>
        <w:rPr>
          <w:bCs/>
          <w:color w:val="000000"/>
          <w:szCs w:val="28"/>
        </w:rPr>
        <w:br/>
        <w:t>в его запросе о предоставлении муниципальной услуги.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3.5.2. Срок исполнения административной процедуры не должен превышать </w:t>
      </w:r>
      <w:r w:rsidR="00C81795">
        <w:rPr>
          <w:color w:val="000000"/>
          <w:szCs w:val="28"/>
        </w:rPr>
        <w:t>30</w:t>
      </w:r>
      <w:r>
        <w:rPr>
          <w:color w:val="000000"/>
          <w:szCs w:val="28"/>
        </w:rPr>
        <w:t xml:space="preserve"> дней со дня представления запроса о предоставлении муниципальной услуги в орган, предоставляющий муниципальную услугу</w:t>
      </w:r>
      <w:r>
        <w:rPr>
          <w:i/>
          <w:color w:val="000000"/>
          <w:szCs w:val="28"/>
        </w:rPr>
        <w:t>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В случае представления заявителем документов, необходимых </w:t>
      </w:r>
      <w:r>
        <w:rPr>
          <w:color w:val="000000"/>
          <w:szCs w:val="28"/>
        </w:rPr>
        <w:br/>
        <w:t xml:space="preserve">в соответствии с нормативными правовыми актами для предоставления муниципальной услуги, через МФЦ срок принятия решения </w:t>
      </w:r>
      <w:r>
        <w:rPr>
          <w:color w:val="000000"/>
          <w:szCs w:val="28"/>
        </w:rPr>
        <w:br/>
        <w:t>о предоставлении муниципальной услуги или об отказе в ее предоставлении исчисляется со дня передачи МФЦ таких документов в орган, предоставляющий муниципальную услугу.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3.5.3. Результатом административной процедуры является направление решения о предоставлении (об отказе в предоставлении) муниципальной услуги</w:t>
      </w:r>
      <w:r>
        <w:rPr>
          <w:bCs/>
          <w:color w:val="000000"/>
          <w:szCs w:val="28"/>
        </w:rPr>
        <w:t>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3.5.4.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</w:t>
      </w:r>
      <w:proofErr w:type="gramStart"/>
      <w:r>
        <w:rPr>
          <w:color w:val="000000"/>
          <w:szCs w:val="28"/>
        </w:rPr>
        <w:t>кст сл</w:t>
      </w:r>
      <w:proofErr w:type="gramEnd"/>
      <w:r>
        <w:rPr>
          <w:color w:val="000000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>
        <w:rPr>
          <w:color w:val="000000"/>
          <w:szCs w:val="28"/>
        </w:rPr>
        <w:t>кст сл</w:t>
      </w:r>
      <w:proofErr w:type="gramEnd"/>
      <w:r>
        <w:rPr>
          <w:color w:val="000000"/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0D6DBD" w:rsidRDefault="000D6DBD" w:rsidP="000D6DBD">
      <w:pPr>
        <w:autoSpaceDE w:val="0"/>
        <w:autoSpaceDN w:val="0"/>
        <w:adjustRightInd w:val="0"/>
        <w:spacing w:before="240" w:after="240" w:line="240" w:lineRule="exact"/>
        <w:ind w:firstLine="539"/>
        <w:jc w:val="center"/>
        <w:rPr>
          <w:b/>
          <w:bCs/>
          <w:color w:val="000000"/>
          <w:szCs w:val="28"/>
        </w:rPr>
      </w:pPr>
      <w:r>
        <w:rPr>
          <w:b/>
          <w:color w:val="000000"/>
        </w:rPr>
        <w:t>IV. Ф</w:t>
      </w:r>
      <w:r>
        <w:rPr>
          <w:b/>
          <w:color w:val="000000"/>
          <w:szCs w:val="28"/>
        </w:rPr>
        <w:t xml:space="preserve">ормы </w:t>
      </w:r>
      <w:proofErr w:type="gramStart"/>
      <w:r>
        <w:rPr>
          <w:b/>
          <w:color w:val="000000"/>
          <w:szCs w:val="28"/>
        </w:rPr>
        <w:t>контроля за</w:t>
      </w:r>
      <w:proofErr w:type="gramEnd"/>
      <w:r>
        <w:rPr>
          <w:b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исполнением административного регламента</w:t>
      </w:r>
    </w:p>
    <w:p w:rsidR="000D6DBD" w:rsidRDefault="000D6DBD" w:rsidP="000D6DBD">
      <w:pPr>
        <w:autoSpaceDE w:val="0"/>
        <w:autoSpaceDN w:val="0"/>
        <w:adjustRightInd w:val="0"/>
        <w:spacing w:before="240" w:after="240" w:line="240" w:lineRule="exact"/>
        <w:ind w:firstLine="539"/>
        <w:jc w:val="center"/>
        <w:rPr>
          <w:color w:val="000000"/>
          <w:szCs w:val="28"/>
        </w:rPr>
      </w:pPr>
      <w:r>
        <w:rPr>
          <w:color w:val="000000"/>
        </w:rPr>
        <w:t>4.1.</w:t>
      </w:r>
      <w:r>
        <w:rPr>
          <w:color w:val="000000"/>
        </w:rPr>
        <w:tab/>
      </w:r>
      <w:r>
        <w:rPr>
          <w:color w:val="000000"/>
          <w:szCs w:val="28"/>
        </w:rPr>
        <w:t xml:space="preserve">Порядок осуществления текущего </w:t>
      </w:r>
      <w:proofErr w:type="gramStart"/>
      <w:r>
        <w:rPr>
          <w:color w:val="000000"/>
          <w:szCs w:val="28"/>
        </w:rPr>
        <w:t>контроля за</w:t>
      </w:r>
      <w:proofErr w:type="gramEnd"/>
      <w:r>
        <w:rPr>
          <w:color w:val="000000"/>
          <w:szCs w:val="28"/>
        </w:rPr>
        <w:t xml:space="preserve"> соблюдением </w:t>
      </w:r>
      <w:r>
        <w:rPr>
          <w:color w:val="000000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D6DBD" w:rsidRDefault="000D6DBD" w:rsidP="000D6DBD">
      <w:pPr>
        <w:widowControl w:val="0"/>
        <w:suppressAutoHyphens/>
        <w:spacing w:line="360" w:lineRule="exact"/>
        <w:ind w:firstLine="567"/>
        <w:jc w:val="both"/>
        <w:rPr>
          <w:color w:val="000000"/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>
        <w:rPr>
          <w:color w:val="000000"/>
          <w:szCs w:val="28"/>
        </w:rPr>
        <w:t xml:space="preserve">Главу Дивьинского сельского поселения, органа, предоставляющего муниципальную услугу, в соответствии </w:t>
      </w:r>
      <w:r>
        <w:rPr>
          <w:color w:val="000000"/>
          <w:szCs w:val="28"/>
        </w:rPr>
        <w:br/>
        <w:t>с должностными обязанностями.</w:t>
      </w:r>
    </w:p>
    <w:p w:rsidR="000D6DBD" w:rsidRDefault="000D6DBD" w:rsidP="000D6DBD">
      <w:pPr>
        <w:widowControl w:val="0"/>
        <w:suppressAutoHyphens/>
        <w:spacing w:line="360" w:lineRule="exact"/>
        <w:ind w:firstLine="567"/>
        <w:jc w:val="both"/>
        <w:rPr>
          <w:color w:val="000000"/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>
        <w:rPr>
          <w:color w:val="000000"/>
          <w:szCs w:val="28"/>
        </w:rPr>
        <w:t>__________________________________________________________________</w:t>
      </w:r>
      <w:r>
        <w:rPr>
          <w:color w:val="000000"/>
          <w:szCs w:val="28"/>
        </w:rPr>
        <w:br/>
        <w:t>_________________________________________________________________</w:t>
      </w:r>
      <w:r>
        <w:rPr>
          <w:rStyle w:val="a6"/>
          <w:color w:val="000000"/>
          <w:szCs w:val="28"/>
        </w:rPr>
        <w:footnoteReference w:id="4"/>
      </w:r>
      <w:r>
        <w:rPr>
          <w:color w:val="000000"/>
          <w:szCs w:val="28"/>
        </w:rPr>
        <w:br/>
        <w:t xml:space="preserve">органа, предоставляющего муниципальную услугу, в соответствии </w:t>
      </w:r>
      <w:r>
        <w:rPr>
          <w:color w:val="000000"/>
          <w:szCs w:val="28"/>
        </w:rPr>
        <w:br/>
        <w:t>с должностными обязанностями.</w:t>
      </w:r>
    </w:p>
    <w:p w:rsidR="000D6DBD" w:rsidRDefault="000D6DBD" w:rsidP="000D6DBD">
      <w:pPr>
        <w:widowControl w:val="0"/>
        <w:suppressAutoHyphens/>
        <w:spacing w:line="360" w:lineRule="exact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4.1.3. ________________________________________________________</w:t>
      </w:r>
      <w:r>
        <w:rPr>
          <w:color w:val="000000"/>
          <w:szCs w:val="28"/>
        </w:rPr>
        <w:br/>
      </w:r>
      <w:r>
        <w:rPr>
          <w:color w:val="000000"/>
          <w:szCs w:val="28"/>
        </w:rPr>
        <w:lastRenderedPageBreak/>
        <w:t>_________________________________________________________________</w:t>
      </w:r>
      <w:r>
        <w:rPr>
          <w:rStyle w:val="a6"/>
          <w:color w:val="000000"/>
          <w:szCs w:val="28"/>
        </w:rPr>
        <w:footnoteReference w:id="5"/>
      </w:r>
      <w:r>
        <w:rPr>
          <w:color w:val="000000"/>
          <w:szCs w:val="28"/>
        </w:rPr>
        <w:t>.</w:t>
      </w:r>
    </w:p>
    <w:p w:rsidR="000D6DBD" w:rsidRDefault="000D6DBD" w:rsidP="000D6DBD">
      <w:pPr>
        <w:widowControl w:val="0"/>
        <w:spacing w:before="240" w:after="240" w:line="240" w:lineRule="exact"/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eastAsia="Calibri"/>
          <w:color w:val="000000"/>
          <w:szCs w:val="28"/>
          <w:lang w:eastAsia="en-US"/>
        </w:rPr>
        <w:t>контроля за</w:t>
      </w:r>
      <w:proofErr w:type="gramEnd"/>
      <w:r>
        <w:rPr>
          <w:rFonts w:eastAsia="Calibri"/>
          <w:color w:val="000000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0D6DBD" w:rsidRDefault="000D6DBD" w:rsidP="000D6DBD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4.2.1.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D6DBD" w:rsidRDefault="000D6DBD" w:rsidP="000D6DBD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4.2.2. </w:t>
      </w:r>
      <w:r>
        <w:rPr>
          <w:rFonts w:eastAsia="Calibri"/>
          <w:color w:val="000000"/>
          <w:szCs w:val="28"/>
          <w:lang w:eastAsia="en-US"/>
        </w:rPr>
        <w:t>Периодичность и сроки проведения проверок устанавливаются</w:t>
      </w:r>
      <w:r>
        <w:rPr>
          <w:color w:val="000000"/>
          <w:szCs w:val="28"/>
        </w:rPr>
        <w:t xml:space="preserve"> Главой Дивьинского сельского поселения.</w:t>
      </w:r>
      <w:r>
        <w:rPr>
          <w:color w:val="000000"/>
          <w:sz w:val="24"/>
          <w:szCs w:val="24"/>
        </w:rPr>
        <w:t xml:space="preserve"> </w:t>
      </w:r>
    </w:p>
    <w:p w:rsidR="000D6DBD" w:rsidRDefault="000D6DBD" w:rsidP="000D6DBD">
      <w:pPr>
        <w:widowControl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0D6DBD" w:rsidRDefault="000D6DBD" w:rsidP="000D6DBD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4.2.3.1.</w:t>
      </w:r>
      <w:r>
        <w:rPr>
          <w:rFonts w:eastAsia="Calibri"/>
          <w:color w:val="000000"/>
          <w:szCs w:val="28"/>
          <w:lang w:eastAsia="en-US"/>
        </w:rPr>
        <w:tab/>
        <w:t>поступление информации о нарушении положений административного регламента;</w:t>
      </w:r>
    </w:p>
    <w:p w:rsidR="000D6DBD" w:rsidRDefault="000D6DBD" w:rsidP="000D6DBD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4.2.3.2.</w:t>
      </w:r>
      <w:r>
        <w:rPr>
          <w:rFonts w:eastAsia="Calibri"/>
          <w:color w:val="000000"/>
          <w:szCs w:val="28"/>
          <w:lang w:eastAsia="en-US"/>
        </w:rPr>
        <w:tab/>
        <w:t>поручение руководителя органа, предоставляющего муниципальную услугу.</w:t>
      </w:r>
    </w:p>
    <w:p w:rsidR="000D6DBD" w:rsidRDefault="000D6DBD" w:rsidP="000D6DBD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4.2.3.3. ______________________________________________________.</w:t>
      </w:r>
      <w:r>
        <w:rPr>
          <w:rStyle w:val="a6"/>
          <w:rFonts w:eastAsia="Calibri"/>
          <w:color w:val="000000"/>
          <w:szCs w:val="28"/>
          <w:lang w:eastAsia="en-US"/>
        </w:rPr>
        <w:footnoteReference w:id="6"/>
      </w:r>
    </w:p>
    <w:p w:rsidR="000D6DBD" w:rsidRDefault="000D6DBD" w:rsidP="000D6DBD">
      <w:pPr>
        <w:suppressLineNumbers/>
        <w:suppressAutoHyphens/>
        <w:spacing w:line="360" w:lineRule="exact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4.2.4. Результаты проверки оформляются </w:t>
      </w:r>
      <w:proofErr w:type="gramStart"/>
      <w:r>
        <w:rPr>
          <w:color w:val="000000"/>
          <w:szCs w:val="28"/>
        </w:rPr>
        <w:t>актом</w:t>
      </w:r>
      <w:proofErr w:type="gramEnd"/>
      <w:r>
        <w:rPr>
          <w:color w:val="000000"/>
          <w:szCs w:val="28"/>
        </w:rPr>
        <w:t xml:space="preserve"> в котором отмечаются выявленные недостатки и предложения по их устранению.</w:t>
      </w:r>
      <w:r>
        <w:rPr>
          <w:color w:val="000000"/>
          <w:szCs w:val="28"/>
        </w:rPr>
        <w:br/>
        <w:t xml:space="preserve">          4.2.5. По результатам проведенных проверок в случае выявления нарушений прав заявителей обеспечивается привлечение виновных лиц </w:t>
      </w:r>
      <w:r>
        <w:rPr>
          <w:color w:val="000000"/>
          <w:szCs w:val="28"/>
        </w:rPr>
        <w:br/>
        <w:t xml:space="preserve">к ответственности в соответствии с </w:t>
      </w:r>
      <w:hyperlink r:id="rId9" w:history="1">
        <w:r>
          <w:rPr>
            <w:rStyle w:val="a3"/>
            <w:color w:val="000000"/>
            <w:szCs w:val="28"/>
            <w:u w:val="none"/>
          </w:rPr>
          <w:t>законодательством</w:t>
        </w:r>
      </w:hyperlink>
      <w:r>
        <w:rPr>
          <w:color w:val="000000"/>
          <w:szCs w:val="28"/>
        </w:rPr>
        <w:t xml:space="preserve"> Российской Федерации.</w:t>
      </w:r>
    </w:p>
    <w:p w:rsidR="000D6DBD" w:rsidRDefault="000D6DBD" w:rsidP="000D6DBD">
      <w:pPr>
        <w:autoSpaceDE w:val="0"/>
        <w:autoSpaceDN w:val="0"/>
        <w:adjustRightInd w:val="0"/>
        <w:spacing w:before="240" w:after="240" w:line="240" w:lineRule="exact"/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4.3. </w:t>
      </w:r>
      <w:r>
        <w:rPr>
          <w:color w:val="000000"/>
          <w:szCs w:val="28"/>
        </w:rPr>
        <w:t xml:space="preserve">Требования к порядку и формам </w:t>
      </w:r>
      <w:proofErr w:type="gramStart"/>
      <w:r>
        <w:rPr>
          <w:color w:val="000000"/>
          <w:szCs w:val="28"/>
        </w:rPr>
        <w:t>контроля за</w:t>
      </w:r>
      <w:proofErr w:type="gramEnd"/>
      <w:r>
        <w:rPr>
          <w:color w:val="000000"/>
          <w:szCs w:val="28"/>
        </w:rPr>
        <w:t xml:space="preserve"> предоставлением муниципальной услуги, в том числе со стороны граждан, их объединений </w:t>
      </w:r>
      <w:r>
        <w:rPr>
          <w:color w:val="000000"/>
          <w:szCs w:val="28"/>
        </w:rPr>
        <w:br/>
        <w:t>и организаций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4.3.1. Должностные лица, муниципальные служащие </w:t>
      </w:r>
      <w:r>
        <w:rPr>
          <w:color w:val="000000"/>
          <w:szCs w:val="28"/>
        </w:rPr>
        <w:t>органа, предоставляющего муниципальную услугу,</w:t>
      </w:r>
      <w:r>
        <w:rPr>
          <w:rFonts w:eastAsia="Calibri"/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</w:t>
      </w:r>
      <w:r>
        <w:rPr>
          <w:rFonts w:eastAsia="Calibri"/>
          <w:color w:val="000000"/>
          <w:szCs w:val="28"/>
          <w:lang w:eastAsia="en-US"/>
        </w:rPr>
        <w:br/>
        <w:t>и установленного порядка предоставления муниципальной услуги.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>
        <w:rPr>
          <w:color w:val="000000"/>
          <w:szCs w:val="28"/>
        </w:rPr>
        <w:t>органа, предоставляющего муниципальную услугу</w:t>
      </w:r>
      <w:r>
        <w:rPr>
          <w:rFonts w:eastAsia="Calibri"/>
          <w:color w:val="000000"/>
          <w:szCs w:val="28"/>
          <w:lang w:eastAsia="en-US"/>
        </w:rPr>
        <w:t xml:space="preserve"> закрепляется</w:t>
      </w:r>
      <w:proofErr w:type="gramEnd"/>
      <w:r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br/>
      </w:r>
      <w:r>
        <w:rPr>
          <w:rFonts w:eastAsia="Calibri"/>
          <w:color w:val="000000"/>
          <w:szCs w:val="28"/>
          <w:lang w:eastAsia="en-US"/>
        </w:rPr>
        <w:lastRenderedPageBreak/>
        <w:t>в должностных инструкциях в соответствии с требованиями законодательства</w:t>
      </w:r>
      <w:r>
        <w:rPr>
          <w:color w:val="000000"/>
          <w:szCs w:val="28"/>
        </w:rPr>
        <w:t xml:space="preserve"> Российской Федерации</w:t>
      </w:r>
      <w:r>
        <w:rPr>
          <w:rFonts w:eastAsia="Calibri"/>
          <w:color w:val="000000"/>
          <w:szCs w:val="28"/>
          <w:lang w:eastAsia="en-US"/>
        </w:rPr>
        <w:t xml:space="preserve">. 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4.3.3. </w:t>
      </w:r>
      <w:proofErr w:type="gramStart"/>
      <w:r>
        <w:rPr>
          <w:rFonts w:eastAsia="Calibri"/>
          <w:color w:val="000000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Cs w:val="28"/>
          <w:lang w:eastAsia="en-US"/>
        </w:rPr>
        <w:t xml:space="preserve"> предоставлением муниципальной услуги, в том числе </w:t>
      </w:r>
      <w:r>
        <w:rPr>
          <w:rFonts w:eastAsia="Calibri"/>
          <w:color w:val="000000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(бездействии),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rPr>
          <w:rFonts w:eastAsia="Calibri"/>
          <w:color w:val="000000"/>
          <w:szCs w:val="28"/>
          <w:lang w:eastAsia="en-US"/>
        </w:rPr>
        <w:t xml:space="preserve">4.3.4. </w:t>
      </w:r>
      <w:proofErr w:type="gramStart"/>
      <w:r>
        <w:rPr>
          <w:rFonts w:eastAsia="Calibri"/>
          <w:color w:val="000000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</w:t>
      </w:r>
      <w:r>
        <w:rPr>
          <w:rFonts w:eastAsia="Calibri"/>
          <w:color w:val="000000"/>
          <w:szCs w:val="28"/>
          <w:lang w:eastAsia="en-US"/>
        </w:rPr>
        <w:br/>
        <w:t xml:space="preserve">в </w:t>
      </w:r>
      <w:r>
        <w:rPr>
          <w:color w:val="000000"/>
          <w:szCs w:val="28"/>
        </w:rPr>
        <w:t xml:space="preserve">орган, предоставляющий муниципальную услугу, </w:t>
      </w:r>
      <w:r>
        <w:rPr>
          <w:rFonts w:eastAsia="Calibri"/>
          <w:color w:val="000000"/>
          <w:szCs w:val="28"/>
          <w:lang w:eastAsia="en-US"/>
        </w:rPr>
        <w:t xml:space="preserve">индивидуальные </w:t>
      </w:r>
      <w:r>
        <w:rPr>
          <w:rFonts w:eastAsia="Calibri"/>
          <w:color w:val="000000"/>
          <w:szCs w:val="28"/>
          <w:lang w:eastAsia="en-US"/>
        </w:rPr>
        <w:br/>
        <w:t xml:space="preserve">и коллективные обращения с предложениями, рекомендациями </w:t>
      </w:r>
      <w:r>
        <w:rPr>
          <w:rFonts w:eastAsia="Calibri"/>
          <w:color w:val="000000"/>
          <w:szCs w:val="28"/>
          <w:lang w:eastAsia="en-US"/>
        </w:rPr>
        <w:br/>
        <w:t>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>
        <w:rPr>
          <w:rFonts w:eastAsia="Calibri"/>
          <w:color w:val="000000"/>
          <w:szCs w:val="28"/>
          <w:lang w:eastAsia="en-US"/>
        </w:rPr>
        <w:t xml:space="preserve"> и осуществлять иные действия, предусмотренные законодательством Российской Федерации.</w:t>
      </w:r>
    </w:p>
    <w:p w:rsidR="000D6DBD" w:rsidRDefault="000D6DBD" w:rsidP="000D6DBD">
      <w:pPr>
        <w:autoSpaceDE w:val="0"/>
        <w:autoSpaceDN w:val="0"/>
        <w:adjustRightInd w:val="0"/>
        <w:spacing w:before="240" w:after="240" w:line="240" w:lineRule="exact"/>
        <w:jc w:val="center"/>
        <w:rPr>
          <w:b/>
          <w:bCs/>
          <w:color w:val="000000"/>
          <w:szCs w:val="28"/>
        </w:rPr>
      </w:pPr>
      <w:r>
        <w:rPr>
          <w:b/>
          <w:color w:val="000000"/>
          <w:szCs w:val="28"/>
        </w:rPr>
        <w:t>V.</w:t>
      </w:r>
      <w:r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0D6DBD" w:rsidRDefault="000D6DBD" w:rsidP="000D6DBD">
      <w:pPr>
        <w:tabs>
          <w:tab w:val="num" w:pos="1713"/>
        </w:tabs>
        <w:suppressAutoHyphens/>
        <w:spacing w:line="240" w:lineRule="exact"/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5.1.  Информация для заявителя о его праве подать жалобу на решение </w:t>
      </w:r>
      <w:r>
        <w:rPr>
          <w:rFonts w:eastAsia="Calibri"/>
          <w:color w:val="000000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>
        <w:rPr>
          <w:rStyle w:val="a6"/>
          <w:rFonts w:eastAsia="Calibri"/>
          <w:color w:val="000000"/>
          <w:szCs w:val="28"/>
          <w:lang w:eastAsia="en-US"/>
        </w:rPr>
        <w:footnoteReference w:id="7"/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color w:val="000000"/>
          <w:szCs w:val="28"/>
          <w:lang w:eastAsia="en-US"/>
        </w:rPr>
      </w:pP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5.1.1. Заявитель имеет право на обжалование действий (бездействия) </w:t>
      </w:r>
      <w:r>
        <w:rPr>
          <w:rFonts w:eastAsia="Calibri"/>
          <w:color w:val="000000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>
        <w:rPr>
          <w:color w:val="000000"/>
          <w:szCs w:val="28"/>
        </w:rPr>
        <w:t xml:space="preserve"> в досудебном (внесудебном) порядке.</w:t>
      </w:r>
    </w:p>
    <w:p w:rsidR="000D6DBD" w:rsidRDefault="000D6DBD" w:rsidP="000D6DBD">
      <w:pPr>
        <w:autoSpaceDE w:val="0"/>
        <w:autoSpaceDN w:val="0"/>
        <w:adjustRightInd w:val="0"/>
        <w:spacing w:before="240" w:after="240" w:line="32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        5.2. Предмет жалобы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5.2.1. Заявитель имеет право обратиться с жалобой, в том числе </w:t>
      </w:r>
      <w:r>
        <w:rPr>
          <w:color w:val="000000"/>
          <w:szCs w:val="28"/>
        </w:rPr>
        <w:br/>
        <w:t>в следующих случаях: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5.2.1.1.</w:t>
      </w:r>
      <w:r>
        <w:rPr>
          <w:color w:val="000000"/>
          <w:szCs w:val="28"/>
        </w:rPr>
        <w:tab/>
        <w:t xml:space="preserve">нарушение срока регистрации запроса заявителя </w:t>
      </w:r>
      <w:r>
        <w:rPr>
          <w:color w:val="000000"/>
          <w:szCs w:val="28"/>
        </w:rPr>
        <w:br/>
        <w:t>о предоставлении муниципальной услуги;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5.2.1.2.</w:t>
      </w:r>
      <w:r>
        <w:rPr>
          <w:color w:val="000000"/>
          <w:szCs w:val="28"/>
        </w:rPr>
        <w:tab/>
        <w:t>нарушение срока предоставления муниципальной услуги;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5.2.1.3.</w:t>
      </w:r>
      <w:r>
        <w:rPr>
          <w:color w:val="000000"/>
          <w:szCs w:val="28"/>
        </w:rPr>
        <w:tab/>
        <w:t xml:space="preserve">требование представления заявителем документов, </w:t>
      </w:r>
      <w:r>
        <w:rPr>
          <w:color w:val="000000"/>
          <w:szCs w:val="28"/>
        </w:rPr>
        <w:br/>
        <w:t xml:space="preserve">не предусмотренных нормативными правовыми актами Российской Федерации, Пермского края, муниципальными правовыми актами </w:t>
      </w:r>
      <w:r>
        <w:rPr>
          <w:color w:val="000000"/>
          <w:szCs w:val="28"/>
        </w:rPr>
        <w:br/>
        <w:t>для предоставления муниципальной услуги;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5.2.1.4.</w:t>
      </w:r>
      <w:r>
        <w:rPr>
          <w:color w:val="000000"/>
          <w:szCs w:val="28"/>
        </w:rPr>
        <w:tab/>
        <w:t>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5.2.1.5.</w:t>
      </w:r>
      <w:r>
        <w:rPr>
          <w:color w:val="000000"/>
          <w:szCs w:val="28"/>
        </w:rPr>
        <w:tab/>
        <w:t xml:space="preserve">отказ в предоставлении муниципальной услуги, если основания для отказа не предусмотрены федеральными законами и принятыми </w:t>
      </w:r>
      <w:r>
        <w:rPr>
          <w:color w:val="000000"/>
          <w:szCs w:val="28"/>
        </w:rPr>
        <w:br/>
        <w:t>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5.2.1.6.</w:t>
      </w:r>
      <w:r>
        <w:rPr>
          <w:color w:val="000000"/>
          <w:szCs w:val="28"/>
        </w:rPr>
        <w:tab/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5.2.1.7.</w:t>
      </w:r>
      <w:r>
        <w:rPr>
          <w:color w:val="000000"/>
          <w:szCs w:val="28"/>
        </w:rPr>
        <w:tab/>
        <w:t xml:space="preserve">отказ органа, предоставляющего муниципальную услугу, </w:t>
      </w:r>
      <w:r>
        <w:rPr>
          <w:color w:val="000000"/>
          <w:szCs w:val="28"/>
        </w:rPr>
        <w:br/>
        <w:t>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5.2.2. Жалоба должна содержать: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5.2.2.1.</w:t>
      </w:r>
      <w:r>
        <w:rPr>
          <w:color w:val="000000"/>
          <w:szCs w:val="28"/>
        </w:rPr>
        <w:tab/>
        <w:t>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5.2.2.2.</w:t>
      </w:r>
      <w:r>
        <w:rPr>
          <w:color w:val="000000"/>
          <w:szCs w:val="28"/>
        </w:rPr>
        <w:tab/>
        <w:t xml:space="preserve">фамилию, имя, отчество (при наличии), сведения о месте жительства заявителя - физического лица либо наименование, сведения </w:t>
      </w:r>
      <w:r>
        <w:rPr>
          <w:color w:val="000000"/>
          <w:szCs w:val="28"/>
        </w:rPr>
        <w:br/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>
        <w:rPr>
          <w:color w:val="000000"/>
          <w:szCs w:val="28"/>
        </w:rPr>
        <w:br/>
        <w:t>и почтовый адрес, по которым должен быть направлен ответ заявителю;</w:t>
      </w:r>
      <w:proofErr w:type="gramEnd"/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</w:t>
      </w:r>
      <w:r>
        <w:rPr>
          <w:color w:val="000000"/>
          <w:szCs w:val="28"/>
        </w:rPr>
        <w:br/>
      </w:r>
      <w:r>
        <w:rPr>
          <w:color w:val="000000"/>
          <w:szCs w:val="28"/>
        </w:rPr>
        <w:lastRenderedPageBreak/>
        <w:t xml:space="preserve">на осуществление действий от имени заявителя. </w:t>
      </w:r>
      <w:r>
        <w:rPr>
          <w:szCs w:val="28"/>
        </w:rPr>
        <w:t xml:space="preserve">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szCs w:val="28"/>
        </w:rPr>
        <w:t>представлена</w:t>
      </w:r>
      <w:proofErr w:type="gramEnd"/>
      <w:r>
        <w:rPr>
          <w:szCs w:val="28"/>
        </w:rPr>
        <w:t>: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</w:p>
    <w:p w:rsidR="000D6DBD" w:rsidRDefault="000D6DBD" w:rsidP="000D6DBD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color w:val="000000"/>
          <w:szCs w:val="28"/>
          <w:lang w:eastAsia="en-US"/>
        </w:rPr>
      </w:pPr>
    </w:p>
    <w:p w:rsidR="000D6DBD" w:rsidRDefault="000D6DBD" w:rsidP="000D6DBD">
      <w:pPr>
        <w:tabs>
          <w:tab w:val="left" w:pos="851"/>
        </w:tabs>
        <w:autoSpaceDE w:val="0"/>
        <w:autoSpaceDN w:val="0"/>
        <w:adjustRightInd w:val="0"/>
        <w:spacing w:before="240" w:after="240" w:line="240" w:lineRule="exact"/>
        <w:ind w:left="567"/>
        <w:contextualSpacing/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5.3. Орган, предоставляющий муниципальную услугу, </w:t>
      </w:r>
      <w:r>
        <w:rPr>
          <w:rFonts w:eastAsia="Calibri"/>
          <w:color w:val="000000"/>
          <w:szCs w:val="28"/>
          <w:lang w:eastAsia="en-US"/>
        </w:rPr>
        <w:br/>
        <w:t>и уполномоченные на рассмотрение жалобы должностные лица, которым может быть направлена жалоба</w:t>
      </w:r>
    </w:p>
    <w:p w:rsidR="000D6DBD" w:rsidRDefault="000D6DBD" w:rsidP="000D6DBD">
      <w:pPr>
        <w:tabs>
          <w:tab w:val="left" w:pos="851"/>
        </w:tabs>
        <w:autoSpaceDE w:val="0"/>
        <w:autoSpaceDN w:val="0"/>
        <w:adjustRightInd w:val="0"/>
        <w:spacing w:before="240" w:after="240" w:line="240" w:lineRule="exact"/>
        <w:ind w:left="567"/>
        <w:contextualSpacing/>
        <w:jc w:val="center"/>
        <w:rPr>
          <w:rFonts w:eastAsia="Calibri"/>
          <w:color w:val="000000"/>
          <w:szCs w:val="28"/>
          <w:lang w:eastAsia="en-US"/>
        </w:rPr>
      </w:pP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67"/>
        <w:jc w:val="both"/>
        <w:rPr>
          <w:b/>
          <w:i/>
          <w:color w:val="000000"/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>
        <w:rPr>
          <w:color w:val="000000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proofErr w:type="gramStart"/>
      <w:r>
        <w:rPr>
          <w:color w:val="000000"/>
          <w:szCs w:val="28"/>
        </w:rPr>
        <w:t>орган</w:t>
      </w:r>
      <w:proofErr w:type="gramEnd"/>
      <w:r>
        <w:rPr>
          <w:color w:val="000000"/>
          <w:szCs w:val="28"/>
        </w:rPr>
        <w:t xml:space="preserve"> предоставляющий муниципальную услугу, далее орган, уполномоченный на рассмотрение жалоб.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5.3.2. Жалоба на решение, принятое руководителем </w:t>
      </w:r>
      <w:r>
        <w:rPr>
          <w:color w:val="000000"/>
          <w:szCs w:val="28"/>
        </w:rPr>
        <w:t>органа, предоставляющего муниципальную услугу,</w:t>
      </w:r>
      <w:r>
        <w:rPr>
          <w:rFonts w:eastAsia="Calibri"/>
          <w:color w:val="000000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0D6DBD" w:rsidRDefault="000D6DBD" w:rsidP="000D6DB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0D6DBD" w:rsidRDefault="000D6DBD" w:rsidP="000D6DBD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>5.4. Порядок подачи и рассмотрения жалобы</w:t>
      </w:r>
    </w:p>
    <w:p w:rsidR="000D6DBD" w:rsidRDefault="000D6DBD" w:rsidP="000D6DB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5.4.1. Жалоба подается в письменной форме на бумажном носителе: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b/>
          <w:i/>
          <w:color w:val="000000"/>
          <w:szCs w:val="28"/>
        </w:rPr>
      </w:pPr>
      <w:r>
        <w:rPr>
          <w:color w:val="000000"/>
          <w:szCs w:val="28"/>
        </w:rPr>
        <w:t xml:space="preserve">5.4.1.1. непосредственно в канцелярию органа, уполномоченного </w:t>
      </w:r>
      <w:r>
        <w:rPr>
          <w:color w:val="000000"/>
          <w:szCs w:val="28"/>
        </w:rPr>
        <w:br/>
        <w:t>на рассмотрение жалоб</w:t>
      </w:r>
      <w:r>
        <w:rPr>
          <w:rFonts w:eastAsia="Calibri"/>
          <w:color w:val="000000"/>
          <w:szCs w:val="28"/>
          <w:lang w:eastAsia="en-US"/>
        </w:rPr>
        <w:t>;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color w:val="000000"/>
          <w:szCs w:val="28"/>
        </w:rPr>
        <w:t xml:space="preserve">5.4.1.2. почтовым отправлением по адресу (месту нахождения) органа, уполномоченного </w:t>
      </w:r>
      <w:r>
        <w:rPr>
          <w:rFonts w:eastAsia="Calibri"/>
          <w:color w:val="000000"/>
          <w:szCs w:val="28"/>
          <w:lang w:eastAsia="en-US"/>
        </w:rPr>
        <w:t>на рассмотрение жалоб;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5.4.1.3. в ходе личного приема руководителя органа, уполномоченного на рассмотрение жалоб.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5.4.2. Время приема жалоб органа, уполномоченного на рассмотрение жалоб,</w:t>
      </w:r>
      <w:r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</w:rPr>
        <w:t>совпадает со временем предоставления муниципальной услуги.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5.4.3. Жалоба может быть подана заявителем в электронной форме посредством: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5.4.3.1. официального сайта;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5.4.3.2. Единого портала;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5.4.3.3. Регионального портала.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>
        <w:rPr>
          <w:color w:val="000000"/>
          <w:szCs w:val="28"/>
        </w:rPr>
        <w:br/>
        <w:t xml:space="preserve">в </w:t>
      </w:r>
      <w:hyperlink r:id="rId10" w:history="1">
        <w:r>
          <w:rPr>
            <w:rStyle w:val="a3"/>
            <w:color w:val="000000"/>
            <w:szCs w:val="28"/>
            <w:u w:val="none"/>
          </w:rPr>
          <w:t>пункте 5</w:t>
        </w:r>
      </w:hyperlink>
      <w:r>
        <w:rPr>
          <w:color w:val="000000"/>
          <w:szCs w:val="28"/>
        </w:rPr>
        <w:t xml:space="preserve">.2.3 административного регламента, могут быть представлены </w:t>
      </w:r>
      <w:r>
        <w:rPr>
          <w:color w:val="000000"/>
          <w:szCs w:val="28"/>
        </w:rPr>
        <w:br/>
        <w:t xml:space="preserve">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</w:t>
      </w:r>
      <w:r>
        <w:rPr>
          <w:color w:val="000000"/>
          <w:szCs w:val="28"/>
        </w:rPr>
        <w:br/>
        <w:t>не требуется.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5.4.5. Жалоба может быть подана заявителем через МФЦ. При поступлении жалобы МФЦ обеспечивает ее передачу в орган, уполномоченный на рассмотрение жалоб,</w:t>
      </w:r>
      <w:r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5.4.6. В органе, уполномоченном на рассмотрение жалоб,</w:t>
      </w:r>
      <w:r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5.4.6.1. прием и рассмотрение жалоб в соответствии с требованиями статьи </w:t>
      </w:r>
      <w:r>
        <w:rPr>
          <w:rFonts w:eastAsia="Calibri"/>
          <w:color w:val="000000"/>
          <w:szCs w:val="28"/>
          <w:lang w:eastAsia="en-US"/>
        </w:rPr>
        <w:t xml:space="preserve">11.2 Федерального закона от 27 июля 2010 г. № 210-ФЗ </w:t>
      </w:r>
      <w:r>
        <w:rPr>
          <w:rFonts w:eastAsia="Calibri"/>
          <w:color w:val="000000"/>
          <w:szCs w:val="28"/>
          <w:lang w:eastAsia="en-US"/>
        </w:rPr>
        <w:br/>
        <w:t>«Об организации предоставления государственных и муниципальных услуг»</w:t>
      </w:r>
      <w:r>
        <w:rPr>
          <w:color w:val="000000"/>
          <w:szCs w:val="28"/>
        </w:rPr>
        <w:t>;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5.4.6.2. направление жалоб в уполномоченный на рассмотрение жалобы орган.</w:t>
      </w:r>
    </w:p>
    <w:p w:rsidR="000D6DBD" w:rsidRDefault="000D6DBD" w:rsidP="000D6DB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0D6DBD" w:rsidRDefault="000D6DBD" w:rsidP="000D6DBD">
      <w:pPr>
        <w:autoSpaceDE w:val="0"/>
        <w:autoSpaceDN w:val="0"/>
        <w:adjustRightInd w:val="0"/>
        <w:spacing w:after="240" w:line="320" w:lineRule="exact"/>
        <w:ind w:firstLine="539"/>
        <w:jc w:val="center"/>
        <w:rPr>
          <w:color w:val="000000"/>
          <w:szCs w:val="28"/>
        </w:rPr>
      </w:pPr>
      <w:r>
        <w:rPr>
          <w:color w:val="000000"/>
          <w:szCs w:val="28"/>
        </w:rPr>
        <w:t>5.5. Сроки рассмотрения жалобы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5.5.1. Жалоба, поступившая в</w:t>
      </w:r>
      <w:r>
        <w:rPr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>орган, уполномоченный на рассмотрение жалоб,</w:t>
      </w:r>
      <w:r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</w:rPr>
        <w:t>подлежит регистрации не позднее следующего рабочего дня со дня ее поступления.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color w:val="000000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уполномоченном на рассмотрение жалоб.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5.5.3. Жалоба, поступившая в орган, уполномоченный на рассмотрение жалоб,</w:t>
      </w:r>
      <w:r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</w:rPr>
        <w:t xml:space="preserve">подлежит рассмотрению должностным лицом, муниципальным служащим наделенным полномочиями по рассмотрению жалоб, в течение </w:t>
      </w:r>
      <w:r>
        <w:rPr>
          <w:color w:val="000000"/>
          <w:szCs w:val="28"/>
        </w:rPr>
        <w:br/>
        <w:t>15 рабочих дней со дня ее регистрации</w:t>
      </w:r>
      <w:r>
        <w:rPr>
          <w:color w:val="000000"/>
          <w:vertAlign w:val="superscript"/>
        </w:rPr>
        <w:footnoteReference w:id="8"/>
      </w:r>
      <w:r>
        <w:rPr>
          <w:color w:val="000000"/>
          <w:szCs w:val="28"/>
        </w:rPr>
        <w:t>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5.5.4. В случае обжалования отказа органа, предоставляющего муниципальную услугу,</w:t>
      </w:r>
      <w:r>
        <w:rPr>
          <w:rFonts w:eastAsia="Calibri"/>
          <w:color w:val="000000"/>
          <w:szCs w:val="28"/>
          <w:lang w:eastAsia="en-US"/>
        </w:rPr>
        <w:t xml:space="preserve"> либо должностных лиц, муниципальных служащих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  <w:t xml:space="preserve">в приеме документов у заявителя либо в исправлении допущенных опечаток </w:t>
      </w:r>
      <w:r>
        <w:rPr>
          <w:color w:val="000000"/>
          <w:szCs w:val="28"/>
        </w:rPr>
        <w:lastRenderedPageBreak/>
        <w:t>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0D6DBD" w:rsidRDefault="000D6DBD" w:rsidP="000D6DB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0D6DBD" w:rsidRDefault="000D6DBD" w:rsidP="000D6DB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>5.6. Результат рассмотрения жалобы</w:t>
      </w:r>
    </w:p>
    <w:p w:rsidR="000D6DBD" w:rsidRDefault="000D6DBD" w:rsidP="000D6DB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color w:val="000000"/>
          <w:szCs w:val="28"/>
        </w:rPr>
        <w:t xml:space="preserve">5.6.1. </w:t>
      </w:r>
      <w:proofErr w:type="gramStart"/>
      <w:r>
        <w:rPr>
          <w:color w:val="000000"/>
          <w:szCs w:val="28"/>
        </w:rPr>
        <w:t xml:space="preserve">По результатам рассмотрения жалобы орган, уполномоченный </w:t>
      </w:r>
      <w:r>
        <w:rPr>
          <w:color w:val="000000"/>
          <w:szCs w:val="28"/>
        </w:rPr>
        <w:br/>
        <w:t>на рассмотрение жалоб,</w:t>
      </w:r>
      <w:r>
        <w:rPr>
          <w:b/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принимает решение об удовлетворении жалобы, </w:t>
      </w:r>
      <w:r>
        <w:rPr>
          <w:color w:val="000000"/>
          <w:szCs w:val="28"/>
        </w:rPr>
        <w:br/>
        <w:t xml:space="preserve">в том числе в форме отмены принятого решения, исправления допущенных органом, предоставляющим муниципальную услугу, опечаток и ошибок </w:t>
      </w:r>
      <w:r>
        <w:rPr>
          <w:color w:val="000000"/>
          <w:szCs w:val="28"/>
        </w:rPr>
        <w:br/>
        <w:t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</w:t>
      </w:r>
      <w:proofErr w:type="gramEnd"/>
      <w:r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br/>
        <w:t>а также в иных формах, либо об отказе в ее удовлетворении.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5.6.3. В случае установления в ходе или по результатам </w:t>
      </w:r>
      <w:proofErr w:type="gramStart"/>
      <w:r>
        <w:rPr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  <w:t xml:space="preserve">или признаков состава преступления должностное лицо, уполномоченное </w:t>
      </w:r>
      <w:r>
        <w:rPr>
          <w:color w:val="000000"/>
          <w:szCs w:val="28"/>
        </w:rPr>
        <w:br/>
        <w:t>на рассмотрение жалоб, незамедлительно направляет соответствующие материалы в уполномоченные государственные органы, органы местного самоуправления.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5.6.4.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Орган, уполномоченный на рассмотрение жалоб, отказывает </w:t>
      </w:r>
      <w:r>
        <w:rPr>
          <w:color w:val="000000"/>
          <w:szCs w:val="28"/>
        </w:rPr>
        <w:br/>
        <w:t>в удовлетворении жалобы в следующих случаях: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5.6.5. Орган, уполномоченный на рассмотрение жалобы,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заявителю, направившему жалобу, о недопустимости злоупотребления правом.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5.6.6. </w:t>
      </w:r>
      <w:proofErr w:type="gramStart"/>
      <w:r>
        <w:rPr>
          <w:color w:val="000000"/>
          <w:szCs w:val="28"/>
        </w:rPr>
        <w:t xml:space="preserve">В случае отсутствия возможности прочитать текст жалобы, фамилию, имя, отчество (при наличии) и (или) почтовый адрес заявителя, указанные в жалобе, ответ на жалобу не дается и она не подлежит </w:t>
      </w:r>
      <w:r>
        <w:rPr>
          <w:color w:val="000000"/>
          <w:szCs w:val="28"/>
        </w:rPr>
        <w:lastRenderedPageBreak/>
        <w:t>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</w:t>
      </w:r>
      <w:proofErr w:type="gramEnd"/>
      <w:r>
        <w:rPr>
          <w:color w:val="000000"/>
          <w:szCs w:val="28"/>
        </w:rPr>
        <w:t xml:space="preserve"> фамилия и почтовый адрес поддаются прочтению.</w:t>
      </w:r>
    </w:p>
    <w:p w:rsidR="000D6DBD" w:rsidRDefault="000D6DBD" w:rsidP="000D6DBD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0D6DBD" w:rsidRDefault="000D6DBD" w:rsidP="000D6DBD">
      <w:pPr>
        <w:autoSpaceDE w:val="0"/>
        <w:autoSpaceDN w:val="0"/>
        <w:adjustRightInd w:val="0"/>
        <w:spacing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5.7. Порядок информирования заявителя </w:t>
      </w:r>
      <w:r>
        <w:rPr>
          <w:color w:val="000000"/>
          <w:szCs w:val="28"/>
        </w:rPr>
        <w:br/>
        <w:t>о результатах рассмотрения жалобы</w:t>
      </w:r>
    </w:p>
    <w:p w:rsidR="000D6DBD" w:rsidRDefault="000D6DBD" w:rsidP="000D6DBD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67"/>
        <w:jc w:val="both"/>
        <w:rPr>
          <w:b/>
          <w:bCs/>
          <w:color w:val="000000"/>
          <w:szCs w:val="28"/>
        </w:rPr>
      </w:pPr>
      <w:r>
        <w:rPr>
          <w:color w:val="000000"/>
          <w:szCs w:val="28"/>
        </w:rPr>
        <w:t>5.7.1. Ответ по результатам рассмотрения жалобы</w:t>
      </w:r>
      <w:r>
        <w:rPr>
          <w:b/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подписывается уполномоченным должностным лицом органа, уполномоченного </w:t>
      </w:r>
      <w:r>
        <w:rPr>
          <w:color w:val="000000"/>
          <w:szCs w:val="28"/>
        </w:rPr>
        <w:br/>
        <w:t>на рассмотрение жалоб, и направляется заявителю не позднее дня, следующего за днем принятия решения, в письменной форме.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5.7.3. В ответе по результатам рассмотрения жалобы указываются:</w:t>
      </w:r>
    </w:p>
    <w:p w:rsidR="000D6DBD" w:rsidRDefault="000D6DBD" w:rsidP="000D6DBD">
      <w:pPr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>
        <w:rPr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5.7.3.3. фамилия, имя, отчество (при наличии) или наименование заявителя;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5.7.3.4. основания для принятия решения по жалобе;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5.7.3.5. принятое по жалобе решение;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5.7.3.7. сведения о порядке обжалования принятого по жалобе решения.</w:t>
      </w:r>
    </w:p>
    <w:p w:rsidR="000D6DBD" w:rsidRDefault="000D6DBD" w:rsidP="000D6DB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0D6DBD" w:rsidRDefault="000D6DBD" w:rsidP="000D6DBD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>5.8. Порядок обжалования решения по жалобе</w:t>
      </w:r>
    </w:p>
    <w:p w:rsidR="000D6DBD" w:rsidRDefault="000D6DBD" w:rsidP="000D6DB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>
        <w:rPr>
          <w:color w:val="000000"/>
          <w:szCs w:val="28"/>
        </w:rPr>
        <w:t xml:space="preserve">органа, предоставляющего муниципальную услугу, </w:t>
      </w:r>
      <w:r>
        <w:rPr>
          <w:rFonts w:eastAsia="Calibri"/>
          <w:color w:val="000000"/>
          <w:szCs w:val="28"/>
          <w:lang w:eastAsia="en-US"/>
        </w:rPr>
        <w:t xml:space="preserve">должностных лиц, муниципальных служащих в порядке в соответствии </w:t>
      </w:r>
      <w:r>
        <w:rPr>
          <w:rFonts w:eastAsia="Calibri"/>
          <w:color w:val="000000"/>
          <w:szCs w:val="28"/>
          <w:lang w:eastAsia="en-US"/>
        </w:rPr>
        <w:br/>
        <w:t>с законодательством Российской Федерации.</w:t>
      </w: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5.8.2. Заявитель вправе обратиться </w:t>
      </w:r>
      <w:proofErr w:type="gramStart"/>
      <w:r>
        <w:rPr>
          <w:rFonts w:eastAsia="Calibri"/>
          <w:color w:val="000000"/>
          <w:szCs w:val="28"/>
          <w:lang w:eastAsia="en-US"/>
        </w:rPr>
        <w:t>в суд в соответствии с законодательством Российской Федерации с заявлением об оспаривании</w:t>
      </w:r>
      <w:proofErr w:type="gramEnd"/>
      <w:r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lastRenderedPageBreak/>
        <w:t xml:space="preserve">решений, действий (бездействия) </w:t>
      </w:r>
      <w:r>
        <w:rPr>
          <w:color w:val="000000"/>
          <w:szCs w:val="28"/>
        </w:rPr>
        <w:t xml:space="preserve">органа, предоставляющего муниципальную услугу, </w:t>
      </w:r>
      <w:r>
        <w:rPr>
          <w:rFonts w:eastAsia="Calibri"/>
          <w:color w:val="000000"/>
          <w:szCs w:val="28"/>
          <w:lang w:eastAsia="en-US"/>
        </w:rPr>
        <w:t>должностных лиц, муниципальных служащих.</w:t>
      </w:r>
    </w:p>
    <w:p w:rsidR="000D6DBD" w:rsidRDefault="000D6DBD" w:rsidP="000D6DBD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0D6DBD" w:rsidRDefault="000D6DBD" w:rsidP="000D6DBD">
      <w:pPr>
        <w:autoSpaceDE w:val="0"/>
        <w:autoSpaceDN w:val="0"/>
        <w:adjustRightInd w:val="0"/>
        <w:spacing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5.9. Право заявителя на получение информации и документов, </w:t>
      </w:r>
      <w:r>
        <w:rPr>
          <w:color w:val="000000"/>
          <w:szCs w:val="28"/>
        </w:rPr>
        <w:br/>
        <w:t>необходимых для обоснования и рассмотрения жалобы</w:t>
      </w:r>
    </w:p>
    <w:p w:rsidR="000D6DBD" w:rsidRDefault="000D6DBD" w:rsidP="000D6DBD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0D6DBD" w:rsidRDefault="000D6DBD" w:rsidP="000D6DBD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5.9.1. </w:t>
      </w:r>
      <w:proofErr w:type="gramStart"/>
      <w:r>
        <w:rPr>
          <w:color w:val="000000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>
        <w:rPr>
          <w:rFonts w:eastAsia="Calibri"/>
          <w:color w:val="000000"/>
          <w:szCs w:val="28"/>
          <w:lang w:eastAsia="en-US"/>
        </w:rPr>
        <w:t>органе, предоставляющем муниципальную услугу</w:t>
      </w:r>
      <w:r>
        <w:rPr>
          <w:color w:val="000000"/>
          <w:szCs w:val="28"/>
        </w:rPr>
        <w:t xml:space="preserve">, соответствующие информация </w:t>
      </w:r>
      <w:r>
        <w:rPr>
          <w:color w:val="000000"/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>
        <w:rPr>
          <w:i/>
          <w:color w:val="000000"/>
          <w:szCs w:val="28"/>
        </w:rPr>
        <w:t xml:space="preserve">, </w:t>
      </w:r>
      <w:r>
        <w:rPr>
          <w:color w:val="000000"/>
          <w:szCs w:val="28"/>
        </w:rPr>
        <w:t>а также в указанных информации и документах не содержатся сведения</w:t>
      </w:r>
      <w:proofErr w:type="gramEnd"/>
      <w:r>
        <w:rPr>
          <w:color w:val="000000"/>
          <w:szCs w:val="28"/>
        </w:rPr>
        <w:t>, составляющие государственную или иную охраняемую федеральным законом тайну.</w:t>
      </w:r>
    </w:p>
    <w:p w:rsidR="000D6DBD" w:rsidRDefault="000D6DBD" w:rsidP="000D6DB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0D6DBD" w:rsidRDefault="000D6DBD" w:rsidP="000D6DBD">
      <w:pPr>
        <w:autoSpaceDE w:val="0"/>
        <w:autoSpaceDN w:val="0"/>
        <w:adjustRightInd w:val="0"/>
        <w:spacing w:line="240" w:lineRule="exact"/>
        <w:ind w:firstLine="539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5.10. Способы информирования заявителей о порядке </w:t>
      </w:r>
    </w:p>
    <w:p w:rsidR="000D6DBD" w:rsidRDefault="000D6DBD" w:rsidP="000D6DBD">
      <w:pPr>
        <w:autoSpaceDE w:val="0"/>
        <w:autoSpaceDN w:val="0"/>
        <w:adjustRightInd w:val="0"/>
        <w:spacing w:line="240" w:lineRule="exact"/>
        <w:ind w:firstLine="53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подачи и рассмотрения жалобы</w:t>
      </w:r>
    </w:p>
    <w:p w:rsidR="000D6DBD" w:rsidRDefault="000D6DBD" w:rsidP="000D6DB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0D6DBD" w:rsidRDefault="000D6DBD" w:rsidP="000D6DB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5.10.1.</w:t>
      </w:r>
      <w:r>
        <w:rPr>
          <w:b/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>
        <w:rPr>
          <w:rFonts w:eastAsia="Calibri"/>
          <w:b/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</w:rPr>
        <w:t xml:space="preserve">органа, предоставляющего муниципальную услугу, должностных лиц, </w:t>
      </w:r>
      <w:r>
        <w:rPr>
          <w:rFonts w:eastAsia="Calibri"/>
          <w:color w:val="000000"/>
          <w:szCs w:val="28"/>
          <w:lang w:eastAsia="en-US"/>
        </w:rPr>
        <w:t>муниципальных служащих</w:t>
      </w:r>
      <w:r>
        <w:rPr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портале.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br w:type="page"/>
      </w:r>
    </w:p>
    <w:p w:rsidR="000D6DBD" w:rsidRDefault="000D6DBD" w:rsidP="000D6DB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C81795" w:rsidRDefault="000D6DBD" w:rsidP="00C8179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  <w:r>
        <w:rPr>
          <w:sz w:val="24"/>
          <w:szCs w:val="24"/>
        </w:rPr>
        <w:br/>
        <w:t xml:space="preserve">предоставления муниципальной услуги </w:t>
      </w:r>
      <w:r>
        <w:rPr>
          <w:sz w:val="24"/>
          <w:szCs w:val="24"/>
        </w:rPr>
        <w:br/>
      </w:r>
      <w:r w:rsidRPr="00C81795">
        <w:rPr>
          <w:sz w:val="24"/>
          <w:szCs w:val="24"/>
        </w:rPr>
        <w:t>«</w:t>
      </w:r>
      <w:r w:rsidR="00C81795">
        <w:rPr>
          <w:sz w:val="24"/>
          <w:szCs w:val="24"/>
        </w:rPr>
        <w:t xml:space="preserve"> О </w:t>
      </w:r>
      <w:r w:rsidR="00C81795" w:rsidRPr="00C81795">
        <w:rPr>
          <w:sz w:val="24"/>
          <w:szCs w:val="24"/>
        </w:rPr>
        <w:t xml:space="preserve">признании молодых семей, </w:t>
      </w:r>
      <w:proofErr w:type="gramStart"/>
      <w:r w:rsidR="00C81795" w:rsidRPr="00C81795">
        <w:rPr>
          <w:sz w:val="24"/>
          <w:szCs w:val="24"/>
        </w:rPr>
        <w:t>нуждающимися</w:t>
      </w:r>
      <w:proofErr w:type="gramEnd"/>
    </w:p>
    <w:p w:rsidR="000D6DBD" w:rsidRPr="00C81795" w:rsidRDefault="00C81795" w:rsidP="00C81795">
      <w:pPr>
        <w:ind w:firstLine="709"/>
        <w:jc w:val="right"/>
        <w:rPr>
          <w:sz w:val="24"/>
          <w:szCs w:val="24"/>
        </w:rPr>
      </w:pPr>
      <w:r w:rsidRPr="00C81795">
        <w:rPr>
          <w:sz w:val="24"/>
          <w:szCs w:val="24"/>
        </w:rPr>
        <w:t xml:space="preserve"> в улучшении жилищных условий</w:t>
      </w:r>
      <w:r w:rsidR="000D6DBD" w:rsidRPr="00C81795">
        <w:rPr>
          <w:sz w:val="24"/>
          <w:szCs w:val="24"/>
        </w:rPr>
        <w:t>»</w:t>
      </w:r>
    </w:p>
    <w:p w:rsidR="000D6DBD" w:rsidRDefault="000D6DBD" w:rsidP="000D6DBD">
      <w:pPr>
        <w:ind w:firstLine="709"/>
        <w:jc w:val="right"/>
        <w:rPr>
          <w:szCs w:val="28"/>
        </w:rPr>
      </w:pPr>
      <w:r>
        <w:rPr>
          <w:szCs w:val="28"/>
        </w:rPr>
        <w:t xml:space="preserve">                                                  </w:t>
      </w:r>
    </w:p>
    <w:p w:rsidR="000D6DBD" w:rsidRDefault="000D6DBD" w:rsidP="000D6DBD">
      <w:pPr>
        <w:ind w:firstLine="709"/>
        <w:jc w:val="right"/>
        <w:rPr>
          <w:szCs w:val="28"/>
        </w:rPr>
      </w:pPr>
      <w:r>
        <w:rPr>
          <w:szCs w:val="28"/>
        </w:rPr>
        <w:t>_________________________________ _________________________________</w:t>
      </w:r>
    </w:p>
    <w:p w:rsidR="000D6DBD" w:rsidRDefault="000D6DBD" w:rsidP="000D6DBD">
      <w:pPr>
        <w:ind w:firstLine="709"/>
        <w:jc w:val="right"/>
        <w:rPr>
          <w:szCs w:val="28"/>
        </w:rPr>
      </w:pPr>
      <w:r>
        <w:rPr>
          <w:szCs w:val="28"/>
        </w:rPr>
        <w:t>_________________________________</w:t>
      </w:r>
    </w:p>
    <w:p w:rsidR="000D6DBD" w:rsidRDefault="000D6DBD" w:rsidP="000D6DB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(Ф.И.О.,)</w:t>
      </w:r>
    </w:p>
    <w:p w:rsidR="000D6DBD" w:rsidRDefault="000D6DBD" w:rsidP="000D6DBD">
      <w:pPr>
        <w:ind w:firstLine="709"/>
        <w:jc w:val="right"/>
        <w:rPr>
          <w:szCs w:val="28"/>
        </w:rPr>
      </w:pPr>
      <w:r>
        <w:rPr>
          <w:szCs w:val="28"/>
        </w:rPr>
        <w:t>_________________________________</w:t>
      </w:r>
    </w:p>
    <w:p w:rsidR="000D6DBD" w:rsidRDefault="000D6DBD" w:rsidP="000D6DB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(адрес места жительства, адрес для </w:t>
      </w:r>
      <w:r>
        <w:rPr>
          <w:sz w:val="24"/>
          <w:szCs w:val="24"/>
        </w:rPr>
        <w:br/>
        <w:t>корреспонденции)</w:t>
      </w:r>
    </w:p>
    <w:p w:rsidR="000D6DBD" w:rsidRDefault="000D6DBD" w:rsidP="000D6DBD">
      <w:pPr>
        <w:ind w:firstLine="709"/>
        <w:jc w:val="right"/>
        <w:rPr>
          <w:szCs w:val="28"/>
        </w:rPr>
      </w:pPr>
      <w:r>
        <w:rPr>
          <w:szCs w:val="28"/>
        </w:rPr>
        <w:t>_________________________________</w:t>
      </w:r>
    </w:p>
    <w:p w:rsidR="000D6DBD" w:rsidRDefault="000D6DBD" w:rsidP="000D6DB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(контактный телефон)</w:t>
      </w: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center"/>
        <w:rPr>
          <w:szCs w:val="28"/>
        </w:rPr>
      </w:pPr>
      <w:r>
        <w:rPr>
          <w:szCs w:val="28"/>
        </w:rPr>
        <w:t>ЗАЯВЛЕНИЕ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0D6DBD" w:rsidRDefault="00C81795" w:rsidP="00C81795">
      <w:pPr>
        <w:jc w:val="both"/>
        <w:rPr>
          <w:szCs w:val="28"/>
        </w:rPr>
      </w:pPr>
      <w:r>
        <w:rPr>
          <w:szCs w:val="28"/>
        </w:rPr>
        <w:t>В</w:t>
      </w:r>
      <w:r w:rsidR="006B180B">
        <w:rPr>
          <w:szCs w:val="28"/>
        </w:rPr>
        <w:t xml:space="preserve"> </w:t>
      </w:r>
      <w:r>
        <w:rPr>
          <w:szCs w:val="28"/>
        </w:rPr>
        <w:t>связи______________________________________________________________________________________________________________________</w:t>
      </w:r>
      <w:r w:rsidR="006B180B">
        <w:rPr>
          <w:szCs w:val="28"/>
        </w:rPr>
        <w:t>______</w:t>
      </w:r>
    </w:p>
    <w:p w:rsidR="000D6DBD" w:rsidRDefault="000D6DBD" w:rsidP="00C81795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</w:t>
      </w:r>
    </w:p>
    <w:p w:rsidR="000D6DBD" w:rsidRDefault="000D6DBD" w:rsidP="000D6DBD">
      <w:pPr>
        <w:ind w:firstLine="709"/>
        <w:jc w:val="center"/>
        <w:rPr>
          <w:szCs w:val="28"/>
        </w:rPr>
      </w:pPr>
      <w:r>
        <w:rPr>
          <w:szCs w:val="28"/>
        </w:rPr>
        <w:t>(</w:t>
      </w:r>
      <w:r w:rsidR="006B180B">
        <w:rPr>
          <w:szCs w:val="28"/>
        </w:rPr>
        <w:t>указать причины нуждаемости в жилых помещениях</w:t>
      </w:r>
      <w:r>
        <w:rPr>
          <w:szCs w:val="28"/>
        </w:rPr>
        <w:t>)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     </w:t>
      </w:r>
    </w:p>
    <w:p w:rsidR="000D6DBD" w:rsidRDefault="006B180B" w:rsidP="000D6DBD">
      <w:pPr>
        <w:ind w:firstLine="709"/>
        <w:jc w:val="both"/>
        <w:rPr>
          <w:szCs w:val="28"/>
        </w:rPr>
      </w:pPr>
      <w:r>
        <w:rPr>
          <w:szCs w:val="28"/>
        </w:rPr>
        <w:t>Прошу признать мою семью нуждающейся в улучшении  жилищных условий.</w:t>
      </w:r>
    </w:p>
    <w:p w:rsidR="006B180B" w:rsidRDefault="006B180B" w:rsidP="000D6DBD">
      <w:pPr>
        <w:ind w:firstLine="709"/>
        <w:jc w:val="both"/>
        <w:rPr>
          <w:szCs w:val="28"/>
        </w:rPr>
      </w:pPr>
      <w:r>
        <w:rPr>
          <w:szCs w:val="28"/>
        </w:rPr>
        <w:t>Состав семьи:</w:t>
      </w:r>
    </w:p>
    <w:p w:rsidR="006B180B" w:rsidRDefault="006B180B" w:rsidP="000D6DBD">
      <w:pPr>
        <w:ind w:firstLine="709"/>
        <w:jc w:val="both"/>
        <w:rPr>
          <w:szCs w:val="28"/>
        </w:rPr>
      </w:pPr>
      <w:r>
        <w:rPr>
          <w:szCs w:val="28"/>
        </w:rPr>
        <w:t>1.______________________________________________________</w:t>
      </w:r>
    </w:p>
    <w:p w:rsidR="006B180B" w:rsidRDefault="006B180B" w:rsidP="000D6DBD">
      <w:pPr>
        <w:ind w:firstLine="709"/>
        <w:jc w:val="both"/>
        <w:rPr>
          <w:szCs w:val="28"/>
        </w:rPr>
      </w:pPr>
      <w:r>
        <w:rPr>
          <w:szCs w:val="28"/>
        </w:rPr>
        <w:t>2.______________________________________________________</w:t>
      </w:r>
    </w:p>
    <w:p w:rsidR="006B180B" w:rsidRDefault="006B180B" w:rsidP="000D6DBD">
      <w:pPr>
        <w:ind w:firstLine="709"/>
        <w:jc w:val="both"/>
        <w:rPr>
          <w:szCs w:val="28"/>
        </w:rPr>
      </w:pPr>
      <w:r>
        <w:rPr>
          <w:szCs w:val="28"/>
        </w:rPr>
        <w:t>3.______________________________________________________</w:t>
      </w:r>
    </w:p>
    <w:p w:rsidR="006B180B" w:rsidRDefault="006B180B" w:rsidP="000D6DBD">
      <w:pPr>
        <w:ind w:firstLine="709"/>
        <w:jc w:val="both"/>
        <w:rPr>
          <w:szCs w:val="28"/>
        </w:rPr>
      </w:pPr>
      <w:r>
        <w:rPr>
          <w:szCs w:val="28"/>
        </w:rPr>
        <w:t>4.______________________________________________________</w:t>
      </w: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6B180B" w:rsidP="000D6DBD">
      <w:pPr>
        <w:ind w:firstLine="709"/>
        <w:jc w:val="both"/>
        <w:rPr>
          <w:szCs w:val="28"/>
        </w:rPr>
      </w:pPr>
      <w:r>
        <w:rPr>
          <w:szCs w:val="28"/>
        </w:rPr>
        <w:t>Я  и члены моей семьи занимаем________________________________</w:t>
      </w:r>
    </w:p>
    <w:p w:rsidR="006B180B" w:rsidRDefault="006B180B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Жилой/общей площадь_________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</w:t>
      </w:r>
    </w:p>
    <w:p w:rsidR="006B180B" w:rsidRDefault="006B180B" w:rsidP="000D6DBD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Расположенную</w:t>
      </w:r>
      <w:proofErr w:type="gramEnd"/>
      <w:r>
        <w:rPr>
          <w:szCs w:val="28"/>
        </w:rPr>
        <w:t xml:space="preserve"> по адресу____________________________________</w:t>
      </w:r>
    </w:p>
    <w:p w:rsidR="006B180B" w:rsidRDefault="006B180B" w:rsidP="000D6DBD">
      <w:pPr>
        <w:ind w:firstLine="709"/>
        <w:jc w:val="both"/>
        <w:rPr>
          <w:szCs w:val="28"/>
        </w:rPr>
      </w:pPr>
      <w:r>
        <w:rPr>
          <w:szCs w:val="28"/>
        </w:rPr>
        <w:t>Других жилых помещений я и члены семьи не имеем.</w:t>
      </w:r>
    </w:p>
    <w:p w:rsidR="006B180B" w:rsidRDefault="006B180B" w:rsidP="000D6DBD">
      <w:pPr>
        <w:ind w:firstLine="709"/>
        <w:jc w:val="both"/>
        <w:rPr>
          <w:szCs w:val="28"/>
        </w:rPr>
      </w:pPr>
    </w:p>
    <w:p w:rsidR="006B180B" w:rsidRDefault="006B180B" w:rsidP="000D6DBD">
      <w:pPr>
        <w:ind w:firstLine="709"/>
        <w:jc w:val="both"/>
        <w:rPr>
          <w:szCs w:val="28"/>
        </w:rPr>
      </w:pPr>
    </w:p>
    <w:p w:rsidR="006B180B" w:rsidRDefault="006B180B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>«____»________20__г.                              ________________________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(подпись заявителя)          </w:t>
      </w: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0D6DBD" w:rsidRDefault="000D6DBD" w:rsidP="000D6DBD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</w:t>
      </w:r>
    </w:p>
    <w:p w:rsidR="000D6DBD" w:rsidRDefault="000D6DBD" w:rsidP="000D6DBD"/>
    <w:p w:rsidR="00DA0CCE" w:rsidRDefault="00DA0CCE"/>
    <w:sectPr w:rsidR="00DA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9A" w:rsidRDefault="00FC7E9A" w:rsidP="000D6DBD">
      <w:r>
        <w:separator/>
      </w:r>
    </w:p>
  </w:endnote>
  <w:endnote w:type="continuationSeparator" w:id="0">
    <w:p w:rsidR="00FC7E9A" w:rsidRDefault="00FC7E9A" w:rsidP="000D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9A" w:rsidRDefault="00FC7E9A" w:rsidP="000D6DBD">
      <w:r>
        <w:separator/>
      </w:r>
    </w:p>
  </w:footnote>
  <w:footnote w:type="continuationSeparator" w:id="0">
    <w:p w:rsidR="00FC7E9A" w:rsidRDefault="00FC7E9A" w:rsidP="000D6DBD">
      <w:r>
        <w:continuationSeparator/>
      </w:r>
    </w:p>
  </w:footnote>
  <w:footnote w:id="1">
    <w:p w:rsidR="000D6DBD" w:rsidRDefault="000D6DBD" w:rsidP="000D6DBD">
      <w:pPr>
        <w:pStyle w:val="a4"/>
      </w:pPr>
      <w:r>
        <w:rPr>
          <w:rStyle w:val="a6"/>
        </w:rPr>
        <w:footnoteRef/>
      </w:r>
      <w:r>
        <w:t xml:space="preserve"> Указываются иные показатели доступности и качества предоставления муниципальной услуги.</w:t>
      </w:r>
    </w:p>
  </w:footnote>
  <w:footnote w:id="2">
    <w:p w:rsidR="000D6DBD" w:rsidRDefault="000D6DBD" w:rsidP="000D6DBD">
      <w:pPr>
        <w:pStyle w:val="a4"/>
        <w:jc w:val="both"/>
      </w:pPr>
      <w:r>
        <w:rPr>
          <w:rStyle w:val="a6"/>
        </w:rPr>
        <w:footnoteRef/>
      </w:r>
      <w:r>
        <w:t xml:space="preserve"> Иной способ электронной формы подачи документов.</w:t>
      </w:r>
    </w:p>
  </w:footnote>
  <w:footnote w:id="3">
    <w:p w:rsidR="000D6DBD" w:rsidRDefault="000D6DBD" w:rsidP="000D6DBD">
      <w:pPr>
        <w:pStyle w:val="a4"/>
        <w:jc w:val="both"/>
      </w:pPr>
      <w:r>
        <w:rPr>
          <w:rStyle w:val="a6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4">
    <w:p w:rsidR="000D6DBD" w:rsidRDefault="000D6DBD" w:rsidP="000D6DBD">
      <w:pPr>
        <w:pStyle w:val="a4"/>
        <w:jc w:val="both"/>
      </w:pPr>
      <w:r>
        <w:rPr>
          <w:rStyle w:val="a6"/>
        </w:rPr>
        <w:footnoteRef/>
      </w:r>
      <w:r>
        <w:t xml:space="preserve"> Наименование должности лица, ответственного за осуществление текущего контроля соблюдения последовательности и сроков исполнения административных действий и выполнения административных процедур, </w:t>
      </w:r>
    </w:p>
  </w:footnote>
  <w:footnote w:id="5">
    <w:p w:rsidR="000D6DBD" w:rsidRDefault="000D6DBD" w:rsidP="000D6DBD">
      <w:pPr>
        <w:pStyle w:val="a4"/>
        <w:jc w:val="both"/>
      </w:pPr>
      <w:r>
        <w:rPr>
          <w:rStyle w:val="a6"/>
        </w:rPr>
        <w:footnoteRef/>
      </w:r>
      <w:r>
        <w:t xml:space="preserve"> Описывается порядок осуществления текущего контроля, установленный в органе, предоставляющем муниципальную услугу.</w:t>
      </w:r>
    </w:p>
  </w:footnote>
  <w:footnote w:id="6">
    <w:p w:rsidR="000D6DBD" w:rsidRDefault="000D6DBD" w:rsidP="000D6DBD">
      <w:pPr>
        <w:pStyle w:val="a4"/>
      </w:pPr>
      <w:r>
        <w:rPr>
          <w:rStyle w:val="a6"/>
        </w:rPr>
        <w:footnoteRef/>
      </w:r>
      <w:r>
        <w:t xml:space="preserve"> Указываются иные основания для проведения внеплановых проверок.</w:t>
      </w:r>
    </w:p>
  </w:footnote>
  <w:footnote w:id="7">
    <w:p w:rsidR="000D6DBD" w:rsidRDefault="000D6DBD" w:rsidP="000D6DBD">
      <w:pPr>
        <w:pStyle w:val="a4"/>
      </w:pPr>
      <w:r>
        <w:rPr>
          <w:rStyle w:val="a6"/>
        </w:rPr>
        <w:footnoteRef/>
      </w:r>
      <w:r>
        <w:t xml:space="preserve"> Раздел заполняется с учетом особенностей, определенных муниципальным правовым актом.</w:t>
      </w:r>
    </w:p>
  </w:footnote>
  <w:footnote w:id="8">
    <w:p w:rsidR="000D6DBD" w:rsidRDefault="000D6DBD" w:rsidP="000D6DBD">
      <w:pPr>
        <w:pStyle w:val="a4"/>
        <w:jc w:val="both"/>
      </w:pPr>
      <w:r>
        <w:rPr>
          <w:rStyle w:val="a6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2A"/>
    <w:rsid w:val="000022C7"/>
    <w:rsid w:val="00046645"/>
    <w:rsid w:val="000D6DBD"/>
    <w:rsid w:val="000F34C0"/>
    <w:rsid w:val="004E74DD"/>
    <w:rsid w:val="00680B8F"/>
    <w:rsid w:val="006B180B"/>
    <w:rsid w:val="00722FE9"/>
    <w:rsid w:val="008A68A5"/>
    <w:rsid w:val="00BD3278"/>
    <w:rsid w:val="00C81795"/>
    <w:rsid w:val="00DA0CCE"/>
    <w:rsid w:val="00DD73AB"/>
    <w:rsid w:val="00E76D4E"/>
    <w:rsid w:val="00E8254E"/>
    <w:rsid w:val="00EB682A"/>
    <w:rsid w:val="00F0045E"/>
    <w:rsid w:val="00FC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DBD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6DBD"/>
    <w:pPr>
      <w:autoSpaceDE w:val="0"/>
      <w:autoSpaceDN w:val="0"/>
    </w:pPr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6D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D6D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D6D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0D6DB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466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6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66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6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E74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4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DBD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6DBD"/>
    <w:pPr>
      <w:autoSpaceDE w:val="0"/>
      <w:autoSpaceDN w:val="0"/>
    </w:pPr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6D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D6D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D6D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0D6DB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466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6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66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6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E74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4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E82C3EB065D3DFC9DABAF99D8E0B60D4D2B7738AA0E9A7C94A6DDD257EA6D134650719E371E0B11439ABCCj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FE0D43979D524E5903D388099EB835A245322479658233CCCDE432A9C925FDCE201F7D12B6186841D43BFo5m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643;fld=134;dst=100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28</Pages>
  <Words>8387</Words>
  <Characters>47806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2018-10-12T03:32:00Z</cp:lastPrinted>
  <dcterms:created xsi:type="dcterms:W3CDTF">2018-04-05T06:48:00Z</dcterms:created>
  <dcterms:modified xsi:type="dcterms:W3CDTF">2018-10-12T03:34:00Z</dcterms:modified>
</cp:coreProperties>
</file>