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C1" w:rsidRPr="000916C1" w:rsidRDefault="000916C1" w:rsidP="000916C1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39C014" wp14:editId="528AB102">
            <wp:simplePos x="0" y="0"/>
            <wp:positionH relativeFrom="column">
              <wp:posOffset>2600325</wp:posOffset>
            </wp:positionH>
            <wp:positionV relativeFrom="paragraph">
              <wp:posOffset>104775</wp:posOffset>
            </wp:positionV>
            <wp:extent cx="447675" cy="752475"/>
            <wp:effectExtent l="0" t="0" r="9525" b="9525"/>
            <wp:wrapSquare wrapText="left"/>
            <wp:docPr id="1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6C1" w:rsidRPr="000916C1" w:rsidRDefault="000916C1" w:rsidP="000916C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16C1" w:rsidRPr="000916C1" w:rsidRDefault="000916C1" w:rsidP="000916C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16C1" w:rsidRPr="000916C1" w:rsidRDefault="000916C1" w:rsidP="000916C1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16C1" w:rsidRPr="000916C1" w:rsidRDefault="000916C1" w:rsidP="0009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6C1" w:rsidRPr="000916C1" w:rsidRDefault="000916C1" w:rsidP="0009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0916C1" w:rsidRPr="000916C1" w:rsidRDefault="000916C1" w:rsidP="0009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>ДИВЬИНСКОГО СЕЛЬСКОГО ПОСЕЛЕНИЯ</w:t>
      </w:r>
    </w:p>
    <w:p w:rsidR="000916C1" w:rsidRPr="000916C1" w:rsidRDefault="000916C1" w:rsidP="0009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 </w:t>
      </w:r>
    </w:p>
    <w:p w:rsidR="000916C1" w:rsidRPr="000916C1" w:rsidRDefault="000916C1" w:rsidP="0009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916C1" w:rsidRPr="000916C1" w:rsidRDefault="000916C1" w:rsidP="000916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6C1" w:rsidRPr="000916C1" w:rsidRDefault="000916C1" w:rsidP="0009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16C1" w:rsidRPr="000916C1" w:rsidRDefault="000916C1" w:rsidP="000916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6C1" w:rsidRPr="000916C1" w:rsidRDefault="00485D14" w:rsidP="000916C1">
      <w:pPr>
        <w:tabs>
          <w:tab w:val="left" w:pos="7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0916C1" w:rsidRPr="000916C1">
        <w:rPr>
          <w:rFonts w:ascii="Times New Roman" w:hAnsi="Times New Roman" w:cs="Times New Roman"/>
          <w:sz w:val="28"/>
          <w:szCs w:val="28"/>
        </w:rPr>
        <w:t>.11.2018</w:t>
      </w:r>
      <w:r w:rsidR="000916C1" w:rsidRPr="000916C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131</w:t>
      </w:r>
    </w:p>
    <w:p w:rsidR="000916C1" w:rsidRPr="000916C1" w:rsidRDefault="000916C1" w:rsidP="000916C1">
      <w:pPr>
        <w:tabs>
          <w:tab w:val="left" w:pos="7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16C1" w:rsidRPr="000916C1" w:rsidRDefault="000916C1" w:rsidP="000916C1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>О внес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ении изменений и дополнений в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br/>
      </w:r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постановление администрации </w:t>
      </w:r>
      <w:proofErr w:type="gramStart"/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>от</w:t>
      </w:r>
      <w:proofErr w:type="gramEnd"/>
    </w:p>
    <w:p w:rsidR="000916C1" w:rsidRPr="000916C1" w:rsidRDefault="000916C1" w:rsidP="000916C1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14.05</w:t>
      </w:r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>.2014 года за №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51</w:t>
      </w:r>
      <w:proofErr w:type="gramStart"/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О</w:t>
      </w:r>
      <w:proofErr w:type="gramEnd"/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>б утверждении</w:t>
      </w:r>
    </w:p>
    <w:p w:rsidR="000916C1" w:rsidRPr="000916C1" w:rsidRDefault="000916C1" w:rsidP="000916C1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административного регламента </w:t>
      </w:r>
      <w:proofErr w:type="gramStart"/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>по</w:t>
      </w:r>
      <w:proofErr w:type="gramEnd"/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0916C1" w:rsidRPr="000916C1" w:rsidRDefault="000916C1" w:rsidP="000916C1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предоставлению муниципальной услуги </w:t>
      </w:r>
      <w:proofErr w:type="gramStart"/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>по</w:t>
      </w:r>
      <w:proofErr w:type="gramEnd"/>
    </w:p>
    <w:p w:rsidR="000916C1" w:rsidRDefault="000916C1" w:rsidP="0009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приёму заявлений, документов в целях</w:t>
      </w:r>
    </w:p>
    <w:p w:rsidR="000916C1" w:rsidRDefault="000916C1" w:rsidP="00091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постановки на учет граждан в качестве </w:t>
      </w:r>
    </w:p>
    <w:p w:rsidR="000916C1" w:rsidRPr="000916C1" w:rsidRDefault="000916C1" w:rsidP="000916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в жилых помещениях.</w:t>
      </w:r>
      <w:proofErr w:type="gramEnd"/>
    </w:p>
    <w:p w:rsidR="000916C1" w:rsidRPr="000916C1" w:rsidRDefault="000916C1" w:rsidP="000916C1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0916C1" w:rsidRPr="000916C1" w:rsidRDefault="000916C1" w:rsidP="000916C1">
      <w:pPr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0916C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Российской Федерации от 01.12.14 № 419-ФЗ «О внесении изменений в отдельные законодательные  акты Российской Федерации по вопросам социальной защиты инвалидов в связи с ратификацией Конвенции о правах инвалидов», </w:t>
      </w:r>
      <w:r w:rsidRPr="000916C1">
        <w:rPr>
          <w:rFonts w:ascii="Times New Roman" w:hAnsi="Times New Roman" w:cs="Times New Roman"/>
          <w:color w:val="222222"/>
          <w:sz w:val="28"/>
          <w:szCs w:val="28"/>
        </w:rPr>
        <w:t>администрация  Дивьинского сельского поселения</w:t>
      </w:r>
    </w:p>
    <w:p w:rsidR="000916C1" w:rsidRPr="000916C1" w:rsidRDefault="000916C1" w:rsidP="000916C1">
      <w:pPr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color w:val="222222"/>
          <w:sz w:val="28"/>
          <w:szCs w:val="28"/>
        </w:rPr>
        <w:t>ПОСТАНОВЛЯЕТ:</w:t>
      </w:r>
    </w:p>
    <w:p w:rsidR="000916C1" w:rsidRPr="000916C1" w:rsidRDefault="000916C1" w:rsidP="0009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color w:val="222222"/>
          <w:sz w:val="28"/>
          <w:szCs w:val="28"/>
        </w:rPr>
        <w:t xml:space="preserve">        1. Внести изменения и дополнения в статью 2.14 а</w:t>
      </w:r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>дминистративного регламента «</w:t>
      </w:r>
      <w:r>
        <w:rPr>
          <w:rFonts w:ascii="Times New Roman" w:hAnsi="Times New Roman" w:cs="Times New Roman"/>
          <w:sz w:val="28"/>
          <w:szCs w:val="28"/>
        </w:rPr>
        <w:t>Приём заявлений, документов в целях постановки на учёт граждан в качестве нуждающихся в жилых помещениях</w:t>
      </w:r>
      <w:r w:rsidRPr="000916C1">
        <w:rPr>
          <w:rFonts w:ascii="Times New Roman" w:hAnsi="Times New Roman" w:cs="Times New Roman"/>
          <w:sz w:val="28"/>
          <w:szCs w:val="28"/>
        </w:rPr>
        <w:t>».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 xml:space="preserve">                            1.1. ст.2.14 дополнить пунктами: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2.14.4. В соответствии с законодательством Российской Федерации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2.14.4.1. условия беспрепятственного доступа к объекту (зданию, помещению), в котором она предоставляется, а также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беспрепятственного пользования транспортом, средствами связи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br/>
        <w:t>и информации;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2.14.4.2.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2.14.4.3. сопровождение инвалидов, имеющих стойкие расстройства функции зрения и самостоятельного передвижения;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2.14.4.4.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2.14.4.5. дублирование необходимой для инвалидов звуковой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2.14.4.6. допуск </w:t>
      </w:r>
      <w:proofErr w:type="spellStart"/>
      <w:r w:rsidRPr="000916C1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916C1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91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gramStart"/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2.14.4.7.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0916C1">
        <w:rPr>
          <w:rFonts w:ascii="Times New Roman" w:hAnsi="Times New Roman" w:cs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916C1" w:rsidRPr="000916C1" w:rsidRDefault="000916C1" w:rsidP="000916C1">
      <w:pPr>
        <w:autoSpaceDE w:val="0"/>
        <w:autoSpaceDN w:val="0"/>
        <w:adjustRightInd w:val="0"/>
        <w:spacing w:after="0" w:line="360" w:lineRule="exact"/>
        <w:ind w:hanging="1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6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2.14.4.8. оказание инвалидам помощи в преодолении барьеров, мешающих получению ими услуг наравне с другими лицами.</w:t>
      </w:r>
    </w:p>
    <w:p w:rsidR="000916C1" w:rsidRPr="000916C1" w:rsidRDefault="000916C1" w:rsidP="000916C1">
      <w:pPr>
        <w:pStyle w:val="a7"/>
        <w:spacing w:line="320" w:lineRule="exact"/>
        <w:ind w:hanging="1560"/>
        <w:rPr>
          <w:szCs w:val="28"/>
          <w:lang w:val="ru-RU"/>
        </w:rPr>
      </w:pPr>
      <w:r w:rsidRPr="000916C1">
        <w:rPr>
          <w:color w:val="000000"/>
          <w:szCs w:val="28"/>
          <w:lang w:val="ru-RU" w:eastAsia="ru-RU"/>
        </w:rPr>
        <w:t xml:space="preserve">                     2.14.4.9. На каждой стоянке (остановке) автотранспортных средств около </w:t>
      </w:r>
      <w:proofErr w:type="gramStart"/>
      <w:r w:rsidRPr="000916C1">
        <w:rPr>
          <w:color w:val="000000"/>
          <w:szCs w:val="28"/>
          <w:lang w:val="ru-RU" w:eastAsia="ru-RU"/>
        </w:rPr>
        <w:t>органа, предоставляющего муниципальную услугу выделяется</w:t>
      </w:r>
      <w:proofErr w:type="gramEnd"/>
      <w:r w:rsidRPr="000916C1">
        <w:rPr>
          <w:color w:val="000000"/>
          <w:szCs w:val="28"/>
          <w:lang w:val="ru-RU" w:eastAsia="ru-RU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0916C1">
        <w:rPr>
          <w:color w:val="000000"/>
          <w:szCs w:val="28"/>
          <w:lang w:val="ru-RU" w:eastAsia="ru-RU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</w:t>
      </w:r>
      <w:r w:rsidRPr="000916C1">
        <w:rPr>
          <w:szCs w:val="28"/>
        </w:rPr>
        <w:tab/>
      </w:r>
    </w:p>
    <w:p w:rsidR="000916C1" w:rsidRPr="000916C1" w:rsidRDefault="000916C1" w:rsidP="000916C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16C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</w:t>
      </w:r>
      <w:r w:rsidRPr="000916C1">
        <w:rPr>
          <w:rFonts w:ascii="Times New Roman" w:hAnsi="Times New Roman" w:cs="Times New Roman"/>
          <w:color w:val="222222"/>
          <w:sz w:val="28"/>
          <w:szCs w:val="28"/>
        </w:rPr>
        <w:t>2. Постановление вступает в силу с момента официального обнародования.</w:t>
      </w:r>
    </w:p>
    <w:p w:rsidR="000916C1" w:rsidRPr="000916C1" w:rsidRDefault="000916C1" w:rsidP="000916C1">
      <w:pPr>
        <w:spacing w:after="0"/>
        <w:ind w:firstLine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color w:val="222222"/>
          <w:sz w:val="28"/>
          <w:szCs w:val="28"/>
        </w:rPr>
        <w:t xml:space="preserve">   3.  </w:t>
      </w:r>
      <w:proofErr w:type="gramStart"/>
      <w:r w:rsidRPr="000916C1">
        <w:rPr>
          <w:rFonts w:ascii="Times New Roman" w:hAnsi="Times New Roman" w:cs="Times New Roman"/>
          <w:color w:val="222222"/>
          <w:sz w:val="28"/>
          <w:szCs w:val="28"/>
        </w:rPr>
        <w:t>Разместить постановление</w:t>
      </w:r>
      <w:proofErr w:type="gramEnd"/>
      <w:r w:rsidRPr="000916C1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Дивьинского сельского поселения </w:t>
      </w:r>
      <w:r w:rsidRPr="000916C1">
        <w:rPr>
          <w:rFonts w:ascii="Times New Roman" w:hAnsi="Times New Roman" w:cs="Times New Roman"/>
          <w:color w:val="222222"/>
          <w:sz w:val="28"/>
          <w:szCs w:val="28"/>
          <w:lang w:val="en-US"/>
        </w:rPr>
        <w:t>http</w:t>
      </w:r>
      <w:r w:rsidRPr="000916C1">
        <w:rPr>
          <w:rFonts w:ascii="Times New Roman" w:hAnsi="Times New Roman" w:cs="Times New Roman"/>
          <w:color w:val="222222"/>
          <w:sz w:val="28"/>
          <w:szCs w:val="28"/>
        </w:rPr>
        <w:t>://</w:t>
      </w:r>
      <w:proofErr w:type="spellStart"/>
      <w:r w:rsidRPr="000916C1">
        <w:rPr>
          <w:rFonts w:ascii="Times New Roman" w:hAnsi="Times New Roman" w:cs="Times New Roman"/>
          <w:color w:val="222222"/>
          <w:sz w:val="28"/>
          <w:szCs w:val="28"/>
          <w:lang w:val="en-US"/>
        </w:rPr>
        <w:t>dobryanka</w:t>
      </w:r>
      <w:proofErr w:type="spellEnd"/>
      <w:r w:rsidRPr="000916C1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0916C1">
        <w:rPr>
          <w:rFonts w:ascii="Times New Roman" w:hAnsi="Times New Roman" w:cs="Times New Roman"/>
          <w:color w:val="222222"/>
          <w:sz w:val="28"/>
          <w:szCs w:val="28"/>
          <w:lang w:val="en-US"/>
        </w:rPr>
        <w:t>city</w:t>
      </w:r>
      <w:r w:rsidRPr="000916C1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spellStart"/>
      <w:r w:rsidRPr="000916C1">
        <w:rPr>
          <w:rFonts w:ascii="Times New Roman" w:hAnsi="Times New Roman" w:cs="Times New Roman"/>
          <w:color w:val="222222"/>
          <w:sz w:val="28"/>
          <w:szCs w:val="28"/>
          <w:lang w:val="en-US"/>
        </w:rPr>
        <w:t>ru</w:t>
      </w:r>
      <w:proofErr w:type="spellEnd"/>
      <w:r w:rsidRPr="000916C1">
        <w:rPr>
          <w:rFonts w:ascii="Times New Roman" w:hAnsi="Times New Roman" w:cs="Times New Roman"/>
          <w:color w:val="222222"/>
          <w:sz w:val="28"/>
          <w:szCs w:val="28"/>
        </w:rPr>
        <w:t>/</w:t>
      </w:r>
      <w:proofErr w:type="spellStart"/>
      <w:r w:rsidRPr="000916C1">
        <w:rPr>
          <w:rFonts w:ascii="Times New Roman" w:hAnsi="Times New Roman" w:cs="Times New Roman"/>
          <w:color w:val="222222"/>
          <w:sz w:val="28"/>
          <w:szCs w:val="28"/>
          <w:lang w:val="en-US"/>
        </w:rPr>
        <w:t>divjunskoe</w:t>
      </w:r>
      <w:proofErr w:type="spellEnd"/>
      <w:r w:rsidRPr="000916C1">
        <w:rPr>
          <w:rFonts w:ascii="Times New Roman" w:hAnsi="Times New Roman" w:cs="Times New Roman"/>
          <w:color w:val="222222"/>
          <w:sz w:val="28"/>
          <w:szCs w:val="28"/>
        </w:rPr>
        <w:t>/.</w:t>
      </w:r>
    </w:p>
    <w:p w:rsidR="000916C1" w:rsidRPr="000916C1" w:rsidRDefault="000916C1" w:rsidP="000916C1">
      <w:pPr>
        <w:spacing w:after="0"/>
        <w:ind w:firstLine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color w:val="222222"/>
          <w:sz w:val="28"/>
          <w:szCs w:val="28"/>
        </w:rPr>
        <w:t xml:space="preserve">   4.    </w:t>
      </w:r>
      <w:proofErr w:type="gramStart"/>
      <w:r w:rsidRPr="000916C1">
        <w:rPr>
          <w:rFonts w:ascii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0916C1">
        <w:rPr>
          <w:rFonts w:ascii="Times New Roman" w:hAnsi="Times New Roman" w:cs="Times New Roman"/>
          <w:color w:val="222222"/>
          <w:sz w:val="28"/>
          <w:szCs w:val="28"/>
        </w:rPr>
        <w:t xml:space="preserve"> исполнением  постановления  оставляю за собой.</w:t>
      </w:r>
    </w:p>
    <w:p w:rsidR="000916C1" w:rsidRPr="000916C1" w:rsidRDefault="000916C1" w:rsidP="000916C1">
      <w:pPr>
        <w:spacing w:after="0"/>
        <w:ind w:firstLine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916C1" w:rsidRDefault="000916C1" w:rsidP="0009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0916C1" w:rsidRPr="000916C1" w:rsidRDefault="000916C1" w:rsidP="000916C1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916C1">
        <w:rPr>
          <w:rFonts w:ascii="Times New Roman" w:hAnsi="Times New Roman" w:cs="Times New Roman"/>
          <w:sz w:val="28"/>
          <w:szCs w:val="28"/>
        </w:rPr>
        <w:t xml:space="preserve"> Дивьинского </w:t>
      </w:r>
    </w:p>
    <w:p w:rsidR="000916C1" w:rsidRPr="000916C1" w:rsidRDefault="000916C1" w:rsidP="000916C1">
      <w:pPr>
        <w:spacing w:after="0"/>
        <w:ind w:left="-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6C1">
        <w:rPr>
          <w:rFonts w:ascii="Times New Roman" w:hAnsi="Times New Roman" w:cs="Times New Roman"/>
          <w:sz w:val="28"/>
          <w:szCs w:val="28"/>
        </w:rPr>
        <w:t xml:space="preserve">         сельского поселения  </w:t>
      </w:r>
      <w:r w:rsidRPr="000916C1">
        <w:rPr>
          <w:rFonts w:ascii="Times New Roman" w:hAnsi="Times New Roman" w:cs="Times New Roman"/>
          <w:sz w:val="28"/>
          <w:szCs w:val="28"/>
        </w:rPr>
        <w:tab/>
      </w:r>
      <w:r w:rsidRPr="000916C1">
        <w:rPr>
          <w:rFonts w:ascii="Times New Roman" w:hAnsi="Times New Roman" w:cs="Times New Roman"/>
          <w:sz w:val="28"/>
          <w:szCs w:val="28"/>
        </w:rPr>
        <w:tab/>
      </w:r>
      <w:r w:rsidRPr="000916C1">
        <w:rPr>
          <w:rFonts w:ascii="Times New Roman" w:hAnsi="Times New Roman" w:cs="Times New Roman"/>
          <w:sz w:val="28"/>
          <w:szCs w:val="28"/>
        </w:rPr>
        <w:tab/>
      </w:r>
      <w:r w:rsidRPr="000916C1">
        <w:rPr>
          <w:rFonts w:ascii="Times New Roman" w:hAnsi="Times New Roman" w:cs="Times New Roman"/>
          <w:sz w:val="28"/>
          <w:szCs w:val="28"/>
        </w:rPr>
        <w:tab/>
      </w:r>
      <w:r w:rsidRPr="000916C1">
        <w:rPr>
          <w:rFonts w:ascii="Times New Roman" w:hAnsi="Times New Roman" w:cs="Times New Roman"/>
          <w:sz w:val="28"/>
          <w:szCs w:val="28"/>
        </w:rPr>
        <w:tab/>
      </w:r>
      <w:r w:rsidRPr="000916C1">
        <w:rPr>
          <w:rFonts w:ascii="Times New Roman" w:hAnsi="Times New Roman" w:cs="Times New Roman"/>
          <w:sz w:val="28"/>
          <w:szCs w:val="28"/>
        </w:rPr>
        <w:tab/>
        <w:t xml:space="preserve">      В.Л. Туркин</w:t>
      </w:r>
      <w:r w:rsidRPr="000916C1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0916C1" w:rsidRPr="000916C1" w:rsidRDefault="000916C1" w:rsidP="000916C1">
      <w:pPr>
        <w:pStyle w:val="a7"/>
        <w:spacing w:line="320" w:lineRule="exact"/>
        <w:ind w:firstLine="0"/>
        <w:jc w:val="center"/>
        <w:rPr>
          <w:szCs w:val="28"/>
          <w:lang w:val="ru-RU"/>
        </w:rPr>
      </w:pPr>
    </w:p>
    <w:p w:rsidR="000916C1" w:rsidRPr="000916C1" w:rsidRDefault="000916C1" w:rsidP="000916C1">
      <w:pPr>
        <w:pStyle w:val="a7"/>
        <w:spacing w:line="320" w:lineRule="exact"/>
        <w:ind w:firstLine="0"/>
        <w:jc w:val="center"/>
        <w:rPr>
          <w:szCs w:val="28"/>
          <w:lang w:val="ru-RU"/>
        </w:rPr>
      </w:pPr>
    </w:p>
    <w:p w:rsidR="000916C1" w:rsidRPr="000916C1" w:rsidRDefault="000916C1" w:rsidP="000916C1">
      <w:pPr>
        <w:pStyle w:val="a7"/>
        <w:spacing w:line="320" w:lineRule="exact"/>
        <w:ind w:firstLine="0"/>
        <w:jc w:val="center"/>
        <w:rPr>
          <w:szCs w:val="28"/>
          <w:lang w:val="ru-RU"/>
        </w:rPr>
      </w:pPr>
      <w:r w:rsidRPr="000916C1">
        <w:rPr>
          <w:szCs w:val="28"/>
        </w:rPr>
        <w:tab/>
      </w:r>
      <w:r w:rsidRPr="000916C1">
        <w:rPr>
          <w:szCs w:val="28"/>
        </w:rPr>
        <w:tab/>
      </w:r>
    </w:p>
    <w:p w:rsidR="000916C1" w:rsidRPr="000916C1" w:rsidRDefault="000916C1" w:rsidP="000916C1">
      <w:pPr>
        <w:pStyle w:val="a7"/>
        <w:spacing w:line="320" w:lineRule="exact"/>
        <w:ind w:firstLine="0"/>
        <w:jc w:val="center"/>
        <w:rPr>
          <w:szCs w:val="28"/>
          <w:lang w:val="ru-RU"/>
        </w:rPr>
      </w:pPr>
    </w:p>
    <w:p w:rsidR="000916C1" w:rsidRPr="000916C1" w:rsidRDefault="000916C1" w:rsidP="000916C1">
      <w:pPr>
        <w:pStyle w:val="a7"/>
        <w:spacing w:line="320" w:lineRule="exact"/>
        <w:ind w:firstLine="0"/>
        <w:jc w:val="center"/>
        <w:rPr>
          <w:szCs w:val="28"/>
          <w:lang w:val="ru-RU"/>
        </w:rPr>
      </w:pPr>
    </w:p>
    <w:p w:rsidR="006124F9" w:rsidRPr="000916C1" w:rsidRDefault="006124F9" w:rsidP="0061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16C1" w:rsidRDefault="000916C1" w:rsidP="0061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16C1" w:rsidRPr="000916C1" w:rsidRDefault="000916C1" w:rsidP="0061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124F9" w:rsidRPr="006124F9" w:rsidRDefault="006124F9" w:rsidP="00612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2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6124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УТВЕРЖДЕН</w:t>
      </w:r>
    </w:p>
    <w:p w:rsidR="006124F9" w:rsidRPr="006124F9" w:rsidRDefault="006124F9" w:rsidP="00612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r w:rsidRPr="006124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остановлением администрации</w:t>
      </w:r>
    </w:p>
    <w:p w:rsidR="006124F9" w:rsidRPr="006124F9" w:rsidRDefault="006124F9" w:rsidP="00612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24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Дивьинского сельского поселения</w:t>
      </w:r>
    </w:p>
    <w:p w:rsidR="006124F9" w:rsidRPr="006124F9" w:rsidRDefault="006124F9" w:rsidP="00612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124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14.05.2014 № 51</w:t>
      </w:r>
    </w:p>
    <w:p w:rsidR="006124F9" w:rsidRPr="006124F9" w:rsidRDefault="006124F9" w:rsidP="0061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6392" w:rsidRPr="008D6392" w:rsidRDefault="006124F9" w:rsidP="0061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</w:t>
      </w:r>
      <w:r w:rsidRPr="00612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регламент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предоставлению муниципальной услуги 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«Прием заявлений, документов в целях постановки на учет граждан 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нуждающихся в жилых помещениях» в </w:t>
      </w:r>
      <w:proofErr w:type="spell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Дивьинском</w:t>
      </w:r>
      <w:proofErr w:type="spell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 Общие положения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Предмет регулирования административного регламента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1.1.1.    </w:t>
      </w:r>
      <w:proofErr w:type="gram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</w:t>
      </w:r>
      <w:proofErr w:type="gram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предоставляющего</w:t>
      </w:r>
      <w:proofErr w:type="gram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муниципальную услугу, а также должностных лиц, муниципальных служащих, участвующих в предоставлении муниципальной услуги. 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1.1.2.    Муниципальная услуга предоставляется в рамках решения вопроса местного значения «Обеспечение проживающих в </w:t>
      </w:r>
      <w:proofErr w:type="spell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Дивьинском</w:t>
      </w:r>
      <w:proofErr w:type="spell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</w:t>
      </w:r>
      <w:proofErr w:type="gram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ст.14 № 131 – ФЗ от 06.10.2003 г. и пунктом 6 статьи 3 Уставом Дивьинского сельского поселения.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Круг заявителей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1.2.1. В качестве заявителей выступают указанные в статье 49 Жилищного кодекса Российской Федерации категории граждан, которые могут быть признаны нуждающимися в жилых помещениях (далее – заявитель).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Требования к порядку информирования о предоставлении муниципальной услуги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1.3.1. </w:t>
      </w:r>
      <w:proofErr w:type="gram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Администрация Дивьинского сельского поселения (далее – орган, предоставляющий муниципальную услугу), расположен по адресу: Пермский край, Добрянский район, </w:t>
      </w:r>
      <w:proofErr w:type="spell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ивья</w:t>
      </w:r>
      <w:proofErr w:type="spell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ул.Лесная</w:t>
      </w:r>
      <w:proofErr w:type="spellEnd"/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21.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 </w:t>
      </w:r>
      <w:r w:rsidR="008D6392"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   с 09.00 до 17.00,</w:t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                        с 13.00 до 14.00,</w:t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   -  выходные дни.</w:t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 8(34265)7-81-31, факс, 7-81-18.</w:t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http://dobryanka-city.ru/divjunskoe/ </w:t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8D6392" w:rsidRPr="008D6392" w:rsidRDefault="008D6392" w:rsidP="008D63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для направления обращений по вопросам предоставления муниципальной услуги: admin_divya@mail.ru</w:t>
      </w:r>
    </w:p>
    <w:p w:rsidR="008D6392" w:rsidRPr="008D6392" w:rsidRDefault="008D6392" w:rsidP="008D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местонахождении, справочных телефонах и графиках работы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филиалов МФЦ содержится на официальном сайте МФЦ: http://mfc.permkrai.ru./.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1.3.3. Информация по вопросам предоставления муниципальной услуги,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услуг, которые являются необходимыми и обязательными для предоставления муниципальной услуги, предоставляется: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6392" w:rsidRPr="008D6392" w:rsidRDefault="008D6392" w:rsidP="008D63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8D6392" w:rsidRPr="008D6392" w:rsidRDefault="008D6392" w:rsidP="008D63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сайте;</w:t>
      </w:r>
    </w:p>
    <w:p w:rsidR="008D6392" w:rsidRPr="008D6392" w:rsidRDefault="008D6392" w:rsidP="008D63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портале;</w:t>
      </w:r>
    </w:p>
    <w:p w:rsidR="008D6392" w:rsidRPr="008D6392" w:rsidRDefault="008D6392" w:rsidP="008D63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портале;</w:t>
      </w:r>
    </w:p>
    <w:p w:rsidR="008D6392" w:rsidRPr="008D6392" w:rsidRDefault="008D6392" w:rsidP="008D63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D6392" w:rsidRPr="008D6392" w:rsidRDefault="008D6392" w:rsidP="008D63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связи;</w:t>
      </w:r>
    </w:p>
    <w:p w:rsidR="008D6392" w:rsidRPr="008D6392" w:rsidRDefault="008D6392" w:rsidP="008D63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услугу, МФЦ;</w:t>
      </w:r>
    </w:p>
    <w:p w:rsidR="008D6392" w:rsidRPr="008D6392" w:rsidRDefault="008D6392" w:rsidP="008D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обжалования решений, действий (бездействия) органа, предоставляющего муниципальную услугу, должностных лиц,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служащих органа, предоставляющего муниципальную услугу;</w:t>
      </w:r>
    </w:p>
    <w:p w:rsidR="008D6392" w:rsidRPr="008D6392" w:rsidRDefault="008D6392" w:rsidP="008D63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D8129E" w:rsidRPr="008D6392" w:rsidRDefault="008D6392" w:rsidP="008D6392">
      <w:pPr>
        <w:jc w:val="both"/>
        <w:rPr>
          <w:rFonts w:ascii="Times New Roman" w:hAnsi="Times New Roman" w:cs="Times New Roman"/>
          <w:sz w:val="28"/>
          <w:szCs w:val="28"/>
        </w:rPr>
      </w:pP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 Стандарт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Наименование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2.1.1. Прием заявлений, документов в целях постановки на учет граждан в качестве нуждающихся в жилых помещениях.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 Наименование органа местного самоуправления,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предоставляющего муниципальную услугу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2.2.1. Органом, уполномоченным на предоставление муниципальной услуги,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администрация Дивьинского сельского поселения (далее - орган, предоставляющий муниципальную услугу).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2.2.2. При предоставлении муниципальной услуги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орган, предоставляющий муниципальную услугу осуществляет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взаимодействие с: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Управлением Федеральной службы государственной регистрации, кадастра и картографии по Пермскому краю;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технической инвентаризации Пермского края;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2.2.3. Орган, предоставляющий муниципальную услугу, не вправе требовать от заявителя: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связи с предоставлением муниципальной услуги;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муниципальных услуг» государственных и муниципальных услуг,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соответствии с нормативными правовыми актами Российской Федерации,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нормативными правовыми актами Пермского края, муниципальными правовыми актами. Заявитель вправе представить указанные документы 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в орган, предоставляющий муниципальную услугу, по собственной инициативе;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Описание результата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2.3.1.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предоставления муниципальной услуги является: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выдача или направление заявителю решения о принятии на учет в качестве нуждающегося в жилом помещении (далее – решение о принятии на учет);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выдача или направление заявителю решения об отказе в принятии на учет в качестве нуждающегося в жилом помещении (далее – решение об отказе в принятии на учет).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Срок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2.4.1. Срок предоставления муниципальной услуги составляет 33 рабочих дня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2.4.2. Решение о принятии на учет или об отказе в принятии на учет должно быть принято не позднее чем через 30 рабочих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предоставления муниципальной услуги исчисляется со дня передачи МФЦ таких документов в орган, предоставляющий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2.4.4. Срок выдачи (направления по адресу, указанному в заявлении, либо через МФЦ) заявителю решения о принятии на учет или решения об отказе в принятии на учет, не должен превышать 3 рабочих дней со дня принятия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соответствующего решения.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2.5.1.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муниципальной услуги осуществляется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Конституцией Российской Федерации, принятой всенародным голосованием 12 декабря 1993 г. («Российская газета», № 7, 21.01.2009 г.);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Жилищным кодексом Российской Федерации от 29 декабря 2004 г. № 188-ФЗ («Российская газета», № 1, 12.01.2005 г.);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Уставом Дивьинского сельского поселения;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администрации Дивьинского сельского поселения от 26.03.2013 г. № 35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Дивьинском</w:t>
      </w:r>
      <w:proofErr w:type="spell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поселении».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Исчерпывающий перечень документов, необходимых в соответствии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нормативными правовыми актами для предоставления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 услуги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2.6.1. Исчерпывающий перечень документов, необходимых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 услуги: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2.6.1.1. заявление о принятии на учет в качестве нуждающегося в жилом помещении по форме согласно приложению 1 к административному регламенту;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 2.6.1.2. документы, подтверждающие состав семьи (свидетельство о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рождении, заключении брака, решение об усыновлении, другое судебное решение);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2.6.1.3. справка из органов, осуществляющих регистрационный учет граждан по месту жительства или по месту пребывания  совместно проживающих (зарегистрированных);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2.6.1.4. справки о доходах всех членов семьи для признания граждан малоимущими (при постановке на учет в качестве малоимущего);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2.6.1.5. документы, подтверждающие право пользования жилым помещением, занимаемым заявителем и членами его семьи (договор, ордер и т.п.);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2.6.1.6. справка организации, осуществляющей техническую инвентаризацию объектов жилищного фонда (ЦТИ)  об участии (не участии) в приватизации. В случае регистрации заявителя  и его членов семьи по различным адресам справка ЦТИ предоставляются с места их регистрации;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2.6.1.7. справка органов государственной регистрации о наличии или отсутствии жилых помещений на праве собственности по месту постоянного жительства на каждого члена семьи и о проведении сделок с имуществом за предыдущие пять лет;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 2.6.1.8.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документы предоставляются в копиях с одновременным предоставлением оригиналов. Копии документов после проверки их соответствия оригиналу заверяются помощником Главы.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2.6.2.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вправе не представлять документы, предусмотренные пунктами 2.6.1.3., 2.6.1.7.. Для рассмотрения заявления о принятии на учет в качестве нуждающегося в жилом помещении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2.6.2.1. справка из органов, осуществляющих регистрационный учет граждан по месту жительства или по месту пребывания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совместно проживающих (зарегистрированных).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2.6.2.2. справка органов государственной регистрации о наличии или отсутствии жилых помещений на праве собственности по месту постоянного жительства на каждого члена семьи и о проведении сделок с имуществом за предыдущие пять лет;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2.6.3. Тексты документов, представляемых для оказания муниципальной услуги, должны быть написаны разборчиво, наименования юридических лиц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2.7.1. Основанием для отказа в приеме документов, необходимых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 Исчерпывающий перечень оснований для приостановления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 Исчерпывающий перечень оснований для отказа в предоставлении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2.9.1.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 в принятии на учет в качестве нуждающегося в жилом помещении допускается в случае: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2.9.1.1. непредставления документов, установленных пунктом 2.6.1 административного регламента, обязанность по предоставлению которых возложена на заявителя.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распоряжении таких органов или организаций подтверждает право соответствующих граждан состоять на учете в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качестве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нуждающихся в жилых помещениях;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2.9.1.3. представления заявителем документов, которые не подтверждают право соответствующего гражданина состоять на учете в качестве нуждающихся в жилых помещениях;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2.9.1.4. если не истек предусмотренный статьей 53 Жилищного кодекса Российской Федерации срок (в случае совершения гражданином с намерением приобретения права состоять на учете в качестве нуждающихся в жилых помещениях действий, в результате которых данный гражданин может быть признан нуждающимся в жилом помещении, этот гражданин принимается на учет в качестве нуждающегося в жилом помещении не ранее чем через 5 лет со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совершения указанных намеренных действий).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2.9.2. Решение об отказе на учет должно содержать основания для отказа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обязательной ссылкой на нарушения, предусмотренные пунктом 2.9.1. административного регламента.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 Перечень услуг, которые являются необходимыми и обязательными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предоставлении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2.10.1 Муниципальная услуга предоставляется бесплатно.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2.11. Порядок, размер и основания взимания государственной пошлины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иной платы, взимаемой за предоставление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2.11.1. Государственная пошлина и иная плата за предоставление муниципальной услуги не взимается.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2.12. Максимальный срок ожидания в очереди при подаче запроса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 услуги не должно превышать 15 минут.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2.13. Срок регистрации запроса о предоставлении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электронной форме, подлежит регистрации в день поступления.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2.14. Требования к помещениям, в которых предоставляется муниципальная услуга, к месту ожидания и приема заявителей, размещению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оформлению визуальной, текстовой и мультимедийной информации о порядке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2.14.2. Прием заявителей осуществляется в специально выделенных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этих целей помещениях.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 для лиц с ограниченными возможностями здоровья, и оптимальным условиям работы специалистов.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номера кабинета (окна);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Места ожидания должны быть оборудованы стульями, кресельными секциями, скамьями (</w:t>
      </w:r>
      <w:proofErr w:type="spell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банкетками</w:t>
      </w:r>
      <w:proofErr w:type="spell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 Показатели доступности и качества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2.15.1.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Показатели доступности и качества предоставления муниципальной услуги: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2.15.1.1. количество взаимодействий заявителя с должностными лицами, муниципальными служащими при предоставлении муниципальной услуги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превышает  2-х раз, продолжительность - не более 20 минут;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2.15.1.2. возможность получения муниципальной услуги в МФЦ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соглашением о взаимодействии, заключенным между МФЦ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органом, предоставляющим муниципальную услугу, с момента вступления в силу соглашения о взаимодействии;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2.16.1. Информация о муниципальной услуге: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2.16.1.2. размещена на Региональном портале;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2.16.1.3. размещена на Едином портале.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2.16.2.1. по электронной почте органа, предоставляющего муниципальную услугу;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2.16.2.2. через Единый портал.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2.16.4. Заявитель вправе подать документы, указанные в разделе 2.6. административного регламента, в МФЦ в соответствии с соглашением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электронной форме.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3.1.1. прием, регистрация заявления и документов, необходимых для предоставления муниципальной услуги;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3.1.2. рассмотрение документов, необходимых для предоставления муниципальной услуги, и принятие решения о принятии на учет или об отказе в принятии на учет;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3.1.3. выдача (направление) заявителю решения о принятии на учет или об отказе в принятии на учет.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Блок-схема предоставления муниципальной услуги приведена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приложении № 2 к административному регламенту.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Прием, регистрация заявления и документов, необходимых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предоставления муниципальной услуги.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 по форме согласно приложению № 1.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электронной форме через Единый портал;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электронной почте органа, предоставляющего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3.3.2. Ответственным за исполнение административной процедуры является заместитель главы Дивьинского сельского поселения,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3.3.3. Запрос о предоставлении муниципальной услуги, в том числе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электронной форме, подлежит регистрации в день его поступления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орган, предоставляющий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3.3.4. Ответственный за исполнение административной процедуры выполняет следующие действия: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3.3.4.1. устанавливает предмет обращения;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Принятие органом, предоставляющим муниципальную услугу, решения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муниципальную услугу, указанного решения.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3.3.4.3. регистрирует заявление с представленными документами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3.3.4.4. оформляет расписку в получении от заявителя документов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3.3.5.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подачи запроса в электронной форме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поступления заявления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ответственному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ответственный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ответственный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исполнение административной процедуры регистрирует заявление и документы, предоставляемые заявителем для предоставления муниципальной услуги.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сл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Рассмотрение документов, необходимых для предоставления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муниципальной услуги и принятие решения о принятии на учет или об отказе в принятии на учет.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3.4.1. Основанием для начала административной процедуры является получение ответственным за исполнение административной процедуры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3.4.2. Ответственным за исполнение административной процедуры является заместитель главы Дивьинского сельского поселения,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 Ответственный за исполнение административной процедуры: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3.4.3.1. рассматривает заявление и документы на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требованиям  законодательства Российской Федерации, удостоверяясь, что: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3.4.3.1.1. документы предоставлены в полном объеме, в соответствии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законодательством Российской Федерации и разделом 2.6 административного регламента;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3.4.3.2. запрашивает в рамках межведомственного информационного взаимодействия (в случае если документы не представлены заявителем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собственной инициативе) документы, установленные пунктом 2.6.2. административного регламента.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подготовки и направления ответа на межведомственный запрос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принятии на учет или об отказе в принятии на учет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(или) информацию, необходимые для предоставления муниципальной услуги в течение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 рабочих дней со дня направления уведомления.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3.4.3.3.1. о принятии гражданина на учет в качестве нуждающегося в жилом помещении;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3.4.3.3.2. об отказе в принятии гражданина на учет в качестве нуждающегося в жилом помещении.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3.4.3.4. после 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со ссылкой на нарушения, предусмотренные разделом 2.9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административного регламента.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3.4.3.5. направляет оформленный проект решения о принятии на учет или об отказе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принятии на учет руководителю органа, предоставляющего муниципальную услугу в целях рассмотрения и подписания.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3.4.4. Срок исполнения административной процедуры не должен превышать 30 рабочих дней со дня представления заявления и соответствующих документов в орган, предоставляющий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принятии на учет или об отказе в принятии на учет исчисляется со дня передачи МФЦ таких документов в орган, предоставляющий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3.4.5. Результатом административной процедуры является решение о принятии на учет или об отказе в принятии на учет.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Выдача (направление) заявителю решения о принятия на учет или об отказе в принятии на учет.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3.5.1. Основанием для начала административной процедуры является подписание главы Дивьинского сельского поселения, предоставляющего муниципальную услугу, решения о принятии на учет или об отказе в принятии на учет.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3.5.2. Ответственным за исполнение административной процедуры является заместитель главы Дивьинского сельского поселения,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3.5.3.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Ответственный за исполнение административной процедуры: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3.5.3.1. регистрирует решение о принятии на учет или об отказе в принятии на учет;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3.5.3.2. выдает заявителю решение о принятии на учет или об отказе в принятии на учет или направляет ему данное решение по адресу, указанному в заявлении;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Копия решения о принятии на учет или об отказе в принятии на учет остается в органе, предоставляющем муниципальную услугу.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обращения за получением муниципальной услуги в МФЦ, решение о принятии на учет или об отказе в принятии на учет заявитель получает в МФЦ, если иной способ получения не указан заявителем.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3.5.4. В случае предоставления услуги с использованием Единого портала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сл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кст сл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едующего содержания «Принято решение об отказе в оказании услуги, на основании «причина отказа».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3.5.5. Срок выдачи (направления по адресу, указанному в заявлении, либо через МФЦ) заявителю решения о принятии на учет или решения об отказе в принятии на учет  3 рабочих дня со дня принятия соответствующего решения.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3.5.6. Результатом административной процедуры является выдача (направление) заявителю решения о принятии на учет или об отказе в принятии на учет.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IV. Формы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административного регламента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    Порядок осуществления текущего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4.1.1. Общий контроль предоставления муниципальной услуги возложен на заместителя главы Дивьинского сельского поселения, предоставляющего муниципальную услугу, в соответствии с должностными обязанностями.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заместителем главы Дивьинского сельского поселения, предоставляющего муниципальную услугу, в соответствии с должностными обязанностями.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полнотой и качеством предоставления муниципальной услуги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4.2.1.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4.2.2. Периодичность и сроки проведения проверок устанавливаются заместителем главы Дивьинского сельского поселения, предоставляющего муниципальную услугу, в соответствии с должностными обязанностями.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4.2.3. Основаниями для проведения внеплановых проверок полноты и качества предоставления муниципальной услуги являются: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4.2.3.1. поступление информации о нарушении положений административного регламента;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4.2.3.2. поручение руководителя органа, предоставляющего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 Требования к порядку и формам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предоставлением муниципальной услуги, в том числе со стороны граждан, их объединений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организаций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установленного порядка предоставления муниципальной услуги.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4.3.2. Персональная ответственность должностных лиц, муниципальных служащих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органа, предоставляющего муниципальную услугу закрепляется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должностных инструкциях в соответствии с требованиями законодательства Российской Федерации.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4.3.3.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предоставлением муниципальной услуги, в том числе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4.3.4.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  Информация для заявителя о его праве подать жалобу на решение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5.1.1. Заявитель имеет право на обжалование действий (бездействия)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Предмет жалобы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 Заявитель имеет право обратиться с жалобой, в том числе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следующих случаях: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5.2.1.1. нарушение срока регистрации запроса заявителя о предоставлении муниципальной услуги;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5.2.1.2. нарушение срока предоставления муниципальной услуги;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5.2.2.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Жалоба должна содержать: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могут быть представлены документы (при наличии), подтверждающие доводы заявителя, либо их копии.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Орган, предоставляющий муниципальную услугу, и уполномоченные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рассмотрение жалобы должностные лица, которым может быть направлена жалоба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Порядок подачи и рассмотрения жалобы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5.4.1. Жалоба подается в письменной форме на бумажном носителе: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5.4.1.1. непосредственно в канцелярию органа, предоставляющего муниципальную услугу;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5.4.1.2. почтовым отправлением по адресу (месту нахождения) органа, предоставляющего муниципальную услугу;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5.4.1.3. в ходе личного приема руководителя органа, предоставляющего муниципальную услугу;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5.4.3. Жалоба может быть подана заявителем в электронной форме посредством: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5.4.3.1. официального сайта;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5.4.3.2. Единого портала;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5.4.3.3. Регионального портала.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5.4.4. При подаче жалобы в электронном виде документы, указанные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5.4.6.2. направление жалоб в уполномоченный на рассмотрение жалобы орган.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Сроки рассмотрения жалобы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5.5.3. Жалоба, поступившая в орган, предоставляющий муниципальную услугу, подлежит рассмотрению должностным лицом, муниципальным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служащим наделенным полномочиями по рассмотрению жалоб, в течение 15 рабочих дней со дня ее регистрации.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Результат рассмотрения жалобы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5.6.3. В случае установления в ходе или по результатам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5.6.4. Орган, предоставляющий муниципальную услугу, отказывает в удовлетворении жалобы в следующих случаях: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5.6.6.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отсутствия возможности прочитать какую-либо часть текста 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его фамилия и почтовый адрес поддаются прочтению.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 Порядок информирования заявителя о результатах рассмотрения жалобы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5.7.3.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ответе по результатам рассмотрения жалобы указываются: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5.7.3.3. фамилия, имя, отчество (при наличии) или наименование заявителя;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5.7.3.4. основания для принятия решения по жалобе;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5.7.3.5. принятое по жалобе решение;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5.7.3.7. сведения о порядке обжалования принятого по жалобе решения.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Порядок обжалования решения по жалобе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законодательством Российской Федерации.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5.8.2. Заявитель вправе обратиться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решений, действий (бездействия) органа, предоставляющего муниципальную услугу, должностных лиц, муниципальных служащих в течение 30 дней со дня, когда ему стало известно о нарушении его прав и свобод.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5.9.1. </w:t>
      </w:r>
      <w:proofErr w:type="gramStart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для написания заявления (жалобы) заявителю необходимы информация и (или) документы, имеющие отношение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предоставлению муниципальной услуги и находящиеся в органе, предоставляющем муниципальную услугу, соответствующие информация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</w:t>
      </w:r>
      <w:proofErr w:type="gramEnd"/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составляющие государственную или иную охраняемую федеральным законом тайну.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5.10. Способы информирования заявителей о порядке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подачи и рассмотрения жалобы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 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Едином портале, Региональном портале.</w:t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D8129E" w:rsidRPr="008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29" w:rsidRDefault="00DD7D29" w:rsidP="006124F9">
      <w:pPr>
        <w:spacing w:after="0" w:line="240" w:lineRule="auto"/>
      </w:pPr>
      <w:r>
        <w:separator/>
      </w:r>
    </w:p>
  </w:endnote>
  <w:endnote w:type="continuationSeparator" w:id="0">
    <w:p w:rsidR="00DD7D29" w:rsidRDefault="00DD7D29" w:rsidP="006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29" w:rsidRDefault="00DD7D29" w:rsidP="006124F9">
      <w:pPr>
        <w:spacing w:after="0" w:line="240" w:lineRule="auto"/>
      </w:pPr>
      <w:r>
        <w:separator/>
      </w:r>
    </w:p>
  </w:footnote>
  <w:footnote w:type="continuationSeparator" w:id="0">
    <w:p w:rsidR="00DD7D29" w:rsidRDefault="00DD7D29" w:rsidP="006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9A2"/>
    <w:multiLevelType w:val="multilevel"/>
    <w:tmpl w:val="084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77DC0"/>
    <w:multiLevelType w:val="multilevel"/>
    <w:tmpl w:val="1D5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0A7935"/>
    <w:multiLevelType w:val="multilevel"/>
    <w:tmpl w:val="623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73"/>
    <w:rsid w:val="000916C1"/>
    <w:rsid w:val="00244C73"/>
    <w:rsid w:val="00485D14"/>
    <w:rsid w:val="006124F9"/>
    <w:rsid w:val="008D6392"/>
    <w:rsid w:val="00D1220D"/>
    <w:rsid w:val="00D8129E"/>
    <w:rsid w:val="00D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F9"/>
  </w:style>
  <w:style w:type="paragraph" w:styleId="a5">
    <w:name w:val="footer"/>
    <w:basedOn w:val="a"/>
    <w:link w:val="a6"/>
    <w:uiPriority w:val="99"/>
    <w:unhideWhenUsed/>
    <w:rsid w:val="006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F9"/>
  </w:style>
  <w:style w:type="paragraph" w:styleId="a7">
    <w:name w:val="Body Text"/>
    <w:basedOn w:val="a"/>
    <w:link w:val="a8"/>
    <w:uiPriority w:val="99"/>
    <w:semiHidden/>
    <w:unhideWhenUsed/>
    <w:rsid w:val="000916C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16C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4F9"/>
  </w:style>
  <w:style w:type="paragraph" w:styleId="a5">
    <w:name w:val="footer"/>
    <w:basedOn w:val="a"/>
    <w:link w:val="a6"/>
    <w:uiPriority w:val="99"/>
    <w:unhideWhenUsed/>
    <w:rsid w:val="006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4F9"/>
  </w:style>
  <w:style w:type="paragraph" w:styleId="a7">
    <w:name w:val="Body Text"/>
    <w:basedOn w:val="a"/>
    <w:link w:val="a8"/>
    <w:uiPriority w:val="99"/>
    <w:semiHidden/>
    <w:unhideWhenUsed/>
    <w:rsid w:val="000916C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16C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8247</Words>
  <Characters>47010</Characters>
  <Application>Microsoft Office Word</Application>
  <DocSecurity>0</DocSecurity>
  <Lines>391</Lines>
  <Paragraphs>110</Paragraphs>
  <ScaleCrop>false</ScaleCrop>
  <Company/>
  <LinksUpToDate>false</LinksUpToDate>
  <CharactersWithSpaces>55147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2018-11-13T05:34:00Z</dcterms:created>
  <dcterms:modified xsi:type="dcterms:W3CDTF">2018-11-13T05:53:00Z</dcterms:modified>
</cp:coreProperties>
</file>