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4A" w:rsidRDefault="0012254A" w:rsidP="0012254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233534318"/>
      <w:bookmarkStart w:id="1" w:name="_Toc233535026"/>
      <w:bookmarkStart w:id="2" w:name="_Toc233535620"/>
      <w:bookmarkStart w:id="3" w:name="_Toc233537230"/>
      <w:bookmarkStart w:id="4" w:name="_Toc233537246"/>
      <w:bookmarkStart w:id="5" w:name="_Toc233539524"/>
      <w:bookmarkStart w:id="6" w:name="_Toc235881968"/>
      <w:bookmarkStart w:id="7" w:name="_Toc245261932"/>
      <w:bookmarkStart w:id="8" w:name="_Toc245803582"/>
      <w:bookmarkStart w:id="9" w:name="_Toc261452984"/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12254A" w:rsidRDefault="0012254A" w:rsidP="0012254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ВИЛЬВЕНСКОГО  СЕЛЬСКОГО  ПОСЕЛЕНИЯ</w:t>
      </w:r>
    </w:p>
    <w:p w:rsidR="0012254A" w:rsidRDefault="0012254A" w:rsidP="0012254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2254A" w:rsidRDefault="0012254A" w:rsidP="0012254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254A" w:rsidRDefault="0012254A" w:rsidP="0012254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 2013 г.                                                                                                        № 15</w:t>
      </w:r>
    </w:p>
    <w:p w:rsidR="0012254A" w:rsidRDefault="0012254A" w:rsidP="0012254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2254A" w:rsidRDefault="0012254A" w:rsidP="0012254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2254A" w:rsidRDefault="0012254A" w:rsidP="0012254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2254A" w:rsidRDefault="0012254A" w:rsidP="0012254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Программы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</w:p>
    <w:p w:rsidR="0012254A" w:rsidRDefault="0012254A" w:rsidP="0012254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коммунальной инфраструктуры</w:t>
      </w:r>
    </w:p>
    <w:p w:rsidR="0012254A" w:rsidRDefault="0012254A" w:rsidP="0012254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Вильвенского  сельского  поселения</w:t>
      </w:r>
    </w:p>
    <w:p w:rsidR="0012254A" w:rsidRDefault="0012254A" w:rsidP="0012254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2254A" w:rsidRDefault="0012254A" w:rsidP="0012254A">
      <w:pPr>
        <w:pStyle w:val="ConsPlusNormal"/>
        <w:ind w:firstLine="540"/>
        <w:jc w:val="both"/>
      </w:pPr>
    </w:p>
    <w:p w:rsidR="0012254A" w:rsidRDefault="0012254A" w:rsidP="0012254A">
      <w:pPr>
        <w:pStyle w:val="ConsPlusNormal"/>
        <w:ind w:firstLine="540"/>
        <w:jc w:val="both"/>
      </w:pPr>
    </w:p>
    <w:p w:rsidR="0012254A" w:rsidRDefault="0012254A" w:rsidP="0012254A">
      <w:pPr>
        <w:pStyle w:val="ConsPlusNormal"/>
        <w:ind w:firstLine="540"/>
        <w:jc w:val="both"/>
      </w:pPr>
    </w:p>
    <w:p w:rsidR="0012254A" w:rsidRPr="00FD3068" w:rsidRDefault="0012254A" w:rsidP="00122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06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FD30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3068">
        <w:rPr>
          <w:rFonts w:ascii="Times New Roman" w:hAnsi="Times New Roman" w:cs="Times New Roman"/>
          <w:sz w:val="28"/>
          <w:szCs w:val="28"/>
        </w:rPr>
        <w:t xml:space="preserve"> Российской Федерации от 30.12.2004 N 210-ФЗ "Об основах регулирования тарифов организаций коммунального комплекса", ст. 5  Устава Вильвенского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3068">
        <w:rPr>
          <w:rFonts w:ascii="Times New Roman" w:hAnsi="Times New Roman" w:cs="Times New Roman"/>
          <w:sz w:val="28"/>
          <w:szCs w:val="28"/>
        </w:rPr>
        <w:t xml:space="preserve"> Генеральным </w:t>
      </w:r>
      <w:hyperlink r:id="rId6" w:history="1">
        <w:r w:rsidRPr="00FD3068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FD3068">
        <w:rPr>
          <w:rFonts w:ascii="Times New Roman" w:hAnsi="Times New Roman" w:cs="Times New Roman"/>
          <w:sz w:val="28"/>
          <w:szCs w:val="28"/>
        </w:rPr>
        <w:t xml:space="preserve"> Вильвенского  сельского поселения и в целях развития систем коммунальной  инфраструктуры Вильвенского сельского поселения  Совет депутатов  Вильвенского сельского поселения решил:</w:t>
      </w:r>
    </w:p>
    <w:p w:rsidR="0012254A" w:rsidRPr="00FD3068" w:rsidRDefault="0012254A" w:rsidP="0012254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254A" w:rsidRPr="00FD3068" w:rsidRDefault="0012254A" w:rsidP="00122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068">
        <w:rPr>
          <w:rFonts w:ascii="Times New Roman" w:hAnsi="Times New Roman" w:cs="Times New Roman"/>
          <w:sz w:val="28"/>
          <w:szCs w:val="28"/>
        </w:rPr>
        <w:t>1. Утвердить Программу комплексного развития систем коммунальной инфраструктуры Вильвенского сельского поселения  на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D306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3068">
        <w:rPr>
          <w:rFonts w:ascii="Times New Roman" w:hAnsi="Times New Roman" w:cs="Times New Roman"/>
          <w:sz w:val="28"/>
          <w:szCs w:val="28"/>
        </w:rPr>
        <w:t xml:space="preserve"> гг. согласно </w:t>
      </w:r>
      <w:hyperlink r:id="rId7" w:history="1">
        <w:r w:rsidRPr="00FD3068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FD3068">
        <w:rPr>
          <w:rFonts w:ascii="Times New Roman" w:hAnsi="Times New Roman" w:cs="Times New Roman"/>
          <w:sz w:val="28"/>
          <w:szCs w:val="28"/>
        </w:rPr>
        <w:t>.</w:t>
      </w:r>
    </w:p>
    <w:p w:rsidR="0012254A" w:rsidRPr="00FD3068" w:rsidRDefault="0012254A" w:rsidP="00122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068">
        <w:rPr>
          <w:rFonts w:ascii="Times New Roman" w:hAnsi="Times New Roman" w:cs="Times New Roman"/>
          <w:sz w:val="28"/>
          <w:szCs w:val="28"/>
        </w:rPr>
        <w:t>2. Рекомендовать Главе поселения создать координационный совет при Главе поселения по реализации Программы комплексного развития систем коммунальной инфраструктуры  Вильвенского сельского поселения, включив в состав депутатов Совета депутатов   и представителей администрации поселения.</w:t>
      </w:r>
    </w:p>
    <w:p w:rsidR="0012254A" w:rsidRPr="00FD3068" w:rsidRDefault="0012254A" w:rsidP="00122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068">
        <w:rPr>
          <w:rFonts w:ascii="Times New Roman" w:hAnsi="Times New Roman" w:cs="Times New Roman"/>
          <w:sz w:val="28"/>
          <w:szCs w:val="28"/>
        </w:rPr>
        <w:t xml:space="preserve">3. Обнародовать  решение </w:t>
      </w:r>
      <w:proofErr w:type="gramStart"/>
      <w:r w:rsidRPr="00FD3068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FD3068">
        <w:rPr>
          <w:rFonts w:ascii="Times New Roman" w:hAnsi="Times New Roman" w:cs="Times New Roman"/>
          <w:sz w:val="28"/>
          <w:szCs w:val="28"/>
        </w:rPr>
        <w:t xml:space="preserve">  Устава.</w:t>
      </w:r>
    </w:p>
    <w:p w:rsidR="0012254A" w:rsidRPr="00FD3068" w:rsidRDefault="0012254A" w:rsidP="00122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06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30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3068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комиссию Совета депутатов поселения  по  жилищно-коммунальному хозяйству и муниципальной собственности.</w:t>
      </w:r>
    </w:p>
    <w:p w:rsidR="0012254A" w:rsidRPr="00FD3068" w:rsidRDefault="0012254A" w:rsidP="00122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54A" w:rsidRPr="00FD3068" w:rsidRDefault="0012254A" w:rsidP="00122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54A" w:rsidRPr="00FD3068" w:rsidRDefault="0012254A" w:rsidP="00122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54A" w:rsidRPr="00FD3068" w:rsidRDefault="0012254A" w:rsidP="00122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068">
        <w:rPr>
          <w:rFonts w:ascii="Times New Roman" w:hAnsi="Times New Roman" w:cs="Times New Roman"/>
          <w:sz w:val="28"/>
          <w:szCs w:val="28"/>
        </w:rPr>
        <w:t>Глава  Вильвенского</w:t>
      </w:r>
    </w:p>
    <w:p w:rsidR="0012254A" w:rsidRPr="00FD3068" w:rsidRDefault="0012254A" w:rsidP="00122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D3068">
        <w:rPr>
          <w:rFonts w:ascii="Times New Roman" w:hAnsi="Times New Roman" w:cs="Times New Roman"/>
          <w:sz w:val="28"/>
          <w:szCs w:val="28"/>
        </w:rPr>
        <w:t>ельского поселения: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А.В. Луц</w:t>
      </w:r>
    </w:p>
    <w:p w:rsidR="0012254A" w:rsidRDefault="0012254A" w:rsidP="00614B92">
      <w:pPr>
        <w:spacing w:after="0" w:line="240" w:lineRule="auto"/>
        <w:ind w:right="176"/>
        <w:jc w:val="right"/>
        <w:rPr>
          <w:rFonts w:ascii="Times New Roman" w:hAnsi="Times New Roman" w:cs="Times New Roman"/>
          <w:sz w:val="24"/>
          <w:szCs w:val="24"/>
        </w:rPr>
      </w:pPr>
    </w:p>
    <w:p w:rsidR="0012254A" w:rsidRDefault="0012254A" w:rsidP="00614B92">
      <w:pPr>
        <w:spacing w:after="0" w:line="240" w:lineRule="auto"/>
        <w:ind w:right="176"/>
        <w:jc w:val="right"/>
        <w:rPr>
          <w:rFonts w:ascii="Times New Roman" w:hAnsi="Times New Roman" w:cs="Times New Roman"/>
          <w:sz w:val="24"/>
          <w:szCs w:val="24"/>
        </w:rPr>
      </w:pPr>
    </w:p>
    <w:p w:rsidR="0012254A" w:rsidRDefault="0012254A" w:rsidP="00614B92">
      <w:pPr>
        <w:spacing w:after="0" w:line="240" w:lineRule="auto"/>
        <w:ind w:right="176"/>
        <w:jc w:val="right"/>
        <w:rPr>
          <w:rFonts w:ascii="Times New Roman" w:hAnsi="Times New Roman" w:cs="Times New Roman"/>
          <w:sz w:val="24"/>
          <w:szCs w:val="24"/>
        </w:rPr>
      </w:pPr>
    </w:p>
    <w:p w:rsidR="0012254A" w:rsidRDefault="0012254A" w:rsidP="00614B92">
      <w:pPr>
        <w:spacing w:after="0" w:line="240" w:lineRule="auto"/>
        <w:ind w:right="176"/>
        <w:jc w:val="right"/>
        <w:rPr>
          <w:rFonts w:ascii="Times New Roman" w:hAnsi="Times New Roman" w:cs="Times New Roman"/>
          <w:sz w:val="24"/>
          <w:szCs w:val="24"/>
        </w:rPr>
      </w:pPr>
    </w:p>
    <w:p w:rsidR="0012254A" w:rsidRDefault="0012254A" w:rsidP="00614B92">
      <w:pPr>
        <w:spacing w:after="0" w:line="240" w:lineRule="auto"/>
        <w:ind w:right="176"/>
        <w:jc w:val="right"/>
        <w:rPr>
          <w:rFonts w:ascii="Times New Roman" w:hAnsi="Times New Roman" w:cs="Times New Roman"/>
          <w:sz w:val="24"/>
          <w:szCs w:val="24"/>
        </w:rPr>
      </w:pPr>
    </w:p>
    <w:p w:rsidR="0012254A" w:rsidRDefault="0012254A" w:rsidP="00614B92">
      <w:pPr>
        <w:spacing w:after="0" w:line="240" w:lineRule="auto"/>
        <w:ind w:right="176"/>
        <w:jc w:val="right"/>
        <w:rPr>
          <w:rFonts w:ascii="Times New Roman" w:hAnsi="Times New Roman" w:cs="Times New Roman"/>
          <w:sz w:val="24"/>
          <w:szCs w:val="24"/>
        </w:rPr>
      </w:pPr>
    </w:p>
    <w:p w:rsidR="0012254A" w:rsidRDefault="0012254A" w:rsidP="0012254A">
      <w:pPr>
        <w:spacing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614B92" w:rsidRDefault="00614B92" w:rsidP="00614B92">
      <w:pPr>
        <w:spacing w:after="0" w:line="240" w:lineRule="auto"/>
        <w:ind w:right="1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614B92" w:rsidRDefault="00614B92" w:rsidP="00614B92">
      <w:pPr>
        <w:spacing w:after="0" w:line="240" w:lineRule="auto"/>
        <w:ind w:right="1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Вильвенского сельского поселения</w:t>
      </w:r>
    </w:p>
    <w:p w:rsidR="00614B92" w:rsidRDefault="00614B92" w:rsidP="00614B92">
      <w:pPr>
        <w:spacing w:after="0" w:line="240" w:lineRule="auto"/>
        <w:ind w:right="1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18.10.2013г. № 15</w:t>
      </w:r>
    </w:p>
    <w:p w:rsidR="00614B92" w:rsidRDefault="00614B92" w:rsidP="00614B92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8740" cy="22860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p w:rsidR="00614B92" w:rsidRDefault="00614B92" w:rsidP="00614B92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  комплексного  развития  систем</w:t>
      </w:r>
    </w:p>
    <w:p w:rsidR="00614B92" w:rsidRDefault="00614B92" w:rsidP="00614B92">
      <w:pPr>
        <w:spacing w:after="0" w:line="240" w:lineRule="auto"/>
        <w:ind w:right="17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коммунальной  инфраструктуры</w:t>
      </w:r>
    </w:p>
    <w:p w:rsidR="00614B92" w:rsidRDefault="00614B92" w:rsidP="00614B92">
      <w:pPr>
        <w:spacing w:after="0" w:line="240" w:lineRule="auto"/>
        <w:ind w:right="17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Вильвенского  сельского поселения</w:t>
      </w:r>
    </w:p>
    <w:p w:rsidR="00614B92" w:rsidRDefault="00614B92" w:rsidP="00614B92">
      <w:pPr>
        <w:spacing w:after="0" w:line="240" w:lineRule="auto"/>
        <w:ind w:right="176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Добрянского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муниципального района</w:t>
      </w:r>
    </w:p>
    <w:p w:rsidR="00614B92" w:rsidRDefault="00614B92" w:rsidP="00614B92">
      <w:pPr>
        <w:spacing w:after="0" w:line="240" w:lineRule="auto"/>
        <w:ind w:right="17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Пермского края на 2014-2023гг.</w:t>
      </w:r>
    </w:p>
    <w:p w:rsidR="00614B92" w:rsidRDefault="00614B92" w:rsidP="00614B92">
      <w:pPr>
        <w:spacing w:after="0" w:line="240" w:lineRule="auto"/>
        <w:ind w:right="176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14B92" w:rsidRDefault="00614B92" w:rsidP="00614B92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pStyle w:val="Default"/>
        <w:rPr>
          <w:rFonts w:eastAsiaTheme="minorEastAsia"/>
          <w:color w:val="auto"/>
        </w:rPr>
      </w:pPr>
    </w:p>
    <w:p w:rsidR="00614B92" w:rsidRDefault="00614B92" w:rsidP="00614B92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  <w:lang w:val="en-US"/>
        </w:rPr>
        <w:lastRenderedPageBreak/>
        <w:t>I</w:t>
      </w:r>
      <w:r>
        <w:rPr>
          <w:b/>
          <w:bCs/>
          <w:color w:val="auto"/>
        </w:rPr>
        <w:t>. Паспорт долгосрочной целевой</w:t>
      </w:r>
    </w:p>
    <w:p w:rsidR="00614B92" w:rsidRDefault="00614B92" w:rsidP="00614B92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программы комплексного развития систем</w:t>
      </w:r>
    </w:p>
    <w:p w:rsidR="00614B92" w:rsidRDefault="00614B92" w:rsidP="00614B92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коммунальной инфраструктуры Вильвенского сельского поселения</w:t>
      </w:r>
    </w:p>
    <w:p w:rsidR="00614B92" w:rsidRDefault="00614B92" w:rsidP="00614B92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на 2013-2023 годы</w:t>
      </w:r>
    </w:p>
    <w:p w:rsidR="00614B92" w:rsidRDefault="00614B92" w:rsidP="00614B92">
      <w:pPr>
        <w:pStyle w:val="Default"/>
        <w:jc w:val="both"/>
        <w:rPr>
          <w:b/>
          <w:bCs/>
          <w:color w:val="auto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8368"/>
      </w:tblGrid>
      <w:tr w:rsidR="00614B92" w:rsidTr="00614B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Наименование </w:t>
            </w:r>
          </w:p>
          <w:p w:rsidR="00614B92" w:rsidRDefault="00614B92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bCs/>
                <w:color w:val="auto"/>
              </w:rPr>
              <w:t xml:space="preserve">Программа комплексного развития систем </w:t>
            </w:r>
          </w:p>
          <w:p w:rsidR="00614B92" w:rsidRDefault="00614B92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коммунальной инфраструктуры Вильвенского сельского поселения на 2014-2023 годы </w:t>
            </w:r>
          </w:p>
          <w:p w:rsidR="00614B92" w:rsidRDefault="00614B92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</w:p>
          <w:p w:rsidR="00614B92" w:rsidRDefault="00614B92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</w:p>
        </w:tc>
      </w:tr>
      <w:tr w:rsidR="00614B92" w:rsidTr="00614B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Основание  для разработки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</w:pPr>
            <w:r>
              <w:t xml:space="preserve">Градостроительный кодекс Российской Федерации от 29.12.2004г. № 190-ФЗ, </w:t>
            </w:r>
          </w:p>
          <w:p w:rsidR="00614B92" w:rsidRDefault="00614B92">
            <w:pPr>
              <w:pStyle w:val="Default"/>
              <w:spacing w:line="276" w:lineRule="auto"/>
              <w:jc w:val="both"/>
            </w:pPr>
            <w: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614B92" w:rsidRDefault="00614B92">
            <w:pPr>
              <w:pStyle w:val="Default"/>
              <w:spacing w:line="276" w:lineRule="auto"/>
              <w:jc w:val="both"/>
            </w:pPr>
            <w:r>
              <w:t xml:space="preserve">Федеральный закон от 30.12.2004г. № 210-ФЗ «Об основах регулирования тарифов организаций коммунального комплекса», </w:t>
            </w:r>
          </w:p>
          <w:p w:rsidR="00614B92" w:rsidRDefault="00614B92">
            <w:pPr>
              <w:pStyle w:val="Default"/>
              <w:spacing w:line="276" w:lineRule="auto"/>
              <w:jc w:val="both"/>
            </w:pPr>
            <w:r>
              <w:t xml:space="preserve">Федеральный закон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      </w:r>
          </w:p>
          <w:p w:rsidR="00614B92" w:rsidRDefault="00614B92">
            <w:pPr>
              <w:pStyle w:val="Default"/>
              <w:spacing w:line="276" w:lineRule="auto"/>
              <w:jc w:val="both"/>
            </w:pPr>
            <w:r>
              <w:t xml:space="preserve">Приказ Министерства Регионального развития Российской Федерации от 14.06.2013г. № 502 «Об утверждении требований к программам комплексного развития коммунальной инфраструктуры поселения, городских округов» </w:t>
            </w:r>
          </w:p>
          <w:p w:rsidR="00614B92" w:rsidRDefault="00614B92">
            <w:pPr>
              <w:pStyle w:val="Default"/>
              <w:spacing w:line="276" w:lineRule="auto"/>
              <w:jc w:val="both"/>
            </w:pPr>
            <w:r>
              <w:t xml:space="preserve">Генеральный план Вильвенского сельского поселения </w:t>
            </w:r>
          </w:p>
          <w:p w:rsidR="00614B92" w:rsidRDefault="00614B92">
            <w:pPr>
              <w:pStyle w:val="Default"/>
              <w:spacing w:line="276" w:lineRule="auto"/>
              <w:jc w:val="both"/>
            </w:pPr>
            <w:r>
              <w:t>Программа  социально-экономического развития</w:t>
            </w:r>
          </w:p>
          <w:p w:rsidR="00614B92" w:rsidRDefault="00614B92">
            <w:pPr>
              <w:pStyle w:val="Default"/>
              <w:spacing w:line="276" w:lineRule="auto"/>
              <w:jc w:val="both"/>
            </w:pPr>
          </w:p>
          <w:p w:rsidR="00614B92" w:rsidRDefault="00614B92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</w:p>
        </w:tc>
      </w:tr>
      <w:tr w:rsidR="00614B92" w:rsidTr="00614B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Ответственный исполнитель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>
              <w:t>Администрации  Вильвенского сельского  поселения</w:t>
            </w:r>
          </w:p>
        </w:tc>
      </w:tr>
      <w:tr w:rsidR="00614B92" w:rsidTr="00614B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Перечень подпрограмм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1.  «Газоснабжение»</w:t>
            </w:r>
          </w:p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2.  «Теплоснабжение»</w:t>
            </w:r>
          </w:p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3.  «</w:t>
            </w:r>
            <w:proofErr w:type="spellStart"/>
            <w:r>
              <w:rPr>
                <w:b/>
                <w:bCs/>
                <w:color w:val="auto"/>
              </w:rPr>
              <w:t>Водообеспечение</w:t>
            </w:r>
            <w:proofErr w:type="spellEnd"/>
            <w:r>
              <w:rPr>
                <w:b/>
                <w:bCs/>
                <w:color w:val="auto"/>
              </w:rPr>
              <w:t>»</w:t>
            </w:r>
          </w:p>
        </w:tc>
      </w:tr>
      <w:tr w:rsidR="00614B92" w:rsidTr="00614B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>
              <w:t>Цель и 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text" w:horzAnchor="margin" w:tblpY="199"/>
              <w:tblW w:w="9648" w:type="dxa"/>
              <w:tblLayout w:type="fixed"/>
              <w:tblLook w:val="04A0"/>
            </w:tblPr>
            <w:tblGrid>
              <w:gridCol w:w="9648"/>
            </w:tblGrid>
            <w:tr w:rsidR="00614B92">
              <w:trPr>
                <w:trHeight w:val="398"/>
              </w:trPr>
              <w:tc>
                <w:tcPr>
                  <w:tcW w:w="9651" w:type="dxa"/>
                </w:tcPr>
                <w:p w:rsidR="00614B92" w:rsidRDefault="00614B92">
                  <w:pPr>
                    <w:pStyle w:val="Default"/>
                    <w:spacing w:line="276" w:lineRule="auto"/>
                    <w:jc w:val="both"/>
                  </w:pPr>
                  <w:r>
                    <w:t xml:space="preserve">Повышение эффективности функционирования </w:t>
                  </w:r>
                </w:p>
                <w:p w:rsidR="00614B92" w:rsidRDefault="00614B92">
                  <w:pPr>
                    <w:pStyle w:val="Default"/>
                    <w:spacing w:line="276" w:lineRule="auto"/>
                    <w:jc w:val="both"/>
                  </w:pPr>
                  <w:r>
                    <w:t xml:space="preserve">коммунальных систем жизнеобеспечения сельского поселения: </w:t>
                  </w:r>
                </w:p>
                <w:p w:rsidR="00614B92" w:rsidRDefault="00614B92">
                  <w:pPr>
                    <w:pStyle w:val="Default"/>
                    <w:spacing w:line="276" w:lineRule="auto"/>
                    <w:jc w:val="both"/>
                  </w:pPr>
                  <w:r>
                    <w:t xml:space="preserve">- обеспечение потребностей развивающегося производственного комплекса и жилищного строительства в энергоресурсах, коммунальных услугах; </w:t>
                  </w:r>
                </w:p>
                <w:p w:rsidR="00614B92" w:rsidRDefault="00614B92">
                  <w:pPr>
                    <w:pStyle w:val="Default"/>
                    <w:spacing w:line="276" w:lineRule="auto"/>
                    <w:jc w:val="both"/>
                  </w:pPr>
                  <w:r>
                    <w:t xml:space="preserve">- развитие систем жилищно-коммунального хозяйства сельского поселения; </w:t>
                  </w:r>
                </w:p>
                <w:p w:rsidR="00614B92" w:rsidRDefault="00614B92">
                  <w:pPr>
                    <w:pStyle w:val="Default"/>
                    <w:spacing w:line="276" w:lineRule="auto"/>
                    <w:jc w:val="both"/>
                  </w:pPr>
                  <w:r>
                    <w:t xml:space="preserve">- развитие сферы жилищного строительства сельского поселения; </w:t>
                  </w:r>
                </w:p>
                <w:p w:rsidR="00614B92" w:rsidRDefault="00614B92">
                  <w:pPr>
                    <w:pStyle w:val="Default"/>
                    <w:spacing w:line="276" w:lineRule="auto"/>
                    <w:jc w:val="both"/>
                  </w:pPr>
                  <w:r>
                    <w:t xml:space="preserve">- повышение качества производимых для потребителей коммунальных услуг; </w:t>
                  </w:r>
                </w:p>
                <w:p w:rsidR="00614B92" w:rsidRDefault="00614B92">
                  <w:pPr>
                    <w:pStyle w:val="Default"/>
                    <w:spacing w:line="276" w:lineRule="auto"/>
                    <w:jc w:val="both"/>
                  </w:pPr>
                  <w:r>
                    <w:t>-улучшение экологической ситуации в сельском поселении</w:t>
                  </w:r>
                </w:p>
                <w:p w:rsidR="00614B92" w:rsidRDefault="00614B92">
                  <w:pPr>
                    <w:pStyle w:val="af5"/>
                    <w:autoSpaceDE w:val="0"/>
                    <w:autoSpaceDN w:val="0"/>
                    <w:adjustRightInd w:val="0"/>
                    <w:spacing w:line="240" w:lineRule="auto"/>
                    <w:ind w:left="0" w:firstLine="0"/>
                    <w:rPr>
                      <w:sz w:val="24"/>
                    </w:rPr>
                  </w:pPr>
                  <w:r>
                    <w:t xml:space="preserve">- </w:t>
                  </w:r>
                  <w:r>
                    <w:rPr>
                      <w:bCs/>
                      <w:iCs/>
                      <w:sz w:val="24"/>
                    </w:rPr>
                    <w:t>п</w:t>
                  </w:r>
                  <w:r>
                    <w:rPr>
                      <w:sz w:val="24"/>
                    </w:rPr>
                    <w:t>овышение  уровня  комфортности  проживания</w:t>
                  </w:r>
                </w:p>
                <w:p w:rsidR="00614B92" w:rsidRDefault="00614B92">
                  <w:pPr>
                    <w:pStyle w:val="af5"/>
                    <w:autoSpaceDE w:val="0"/>
                    <w:autoSpaceDN w:val="0"/>
                    <w:adjustRightInd w:val="0"/>
                    <w:spacing w:line="240" w:lineRule="auto"/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- развитие индивидуального жилищного строительства;</w:t>
                  </w:r>
                </w:p>
                <w:p w:rsidR="00614B92" w:rsidRDefault="00614B92">
                  <w:pPr>
                    <w:pStyle w:val="af5"/>
                    <w:autoSpaceDE w:val="0"/>
                    <w:autoSpaceDN w:val="0"/>
                    <w:adjustRightInd w:val="0"/>
                    <w:spacing w:line="240" w:lineRule="auto"/>
                    <w:ind w:left="0" w:firstLine="0"/>
                    <w:rPr>
                      <w:sz w:val="24"/>
                    </w:rPr>
                  </w:pPr>
                  <w:r>
                    <w:rPr>
                      <w:bCs/>
                      <w:iCs/>
                      <w:sz w:val="24"/>
                    </w:rPr>
                    <w:t xml:space="preserve">- повышение  </w:t>
                  </w:r>
                  <w:r>
                    <w:rPr>
                      <w:sz w:val="24"/>
                    </w:rPr>
                    <w:t xml:space="preserve">инвестиционной привлекательности  Вильвенского  </w:t>
                  </w:r>
                  <w:proofErr w:type="gramStart"/>
                  <w:r>
                    <w:rPr>
                      <w:sz w:val="24"/>
                    </w:rPr>
                    <w:t>сельского</w:t>
                  </w:r>
                  <w:proofErr w:type="gramEnd"/>
                </w:p>
                <w:p w:rsidR="00614B92" w:rsidRDefault="00614B92">
                  <w:pPr>
                    <w:pStyle w:val="af5"/>
                    <w:autoSpaceDE w:val="0"/>
                    <w:autoSpaceDN w:val="0"/>
                    <w:adjustRightInd w:val="0"/>
                    <w:spacing w:line="240" w:lineRule="auto"/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поселения, что приведёт в целом к развитию поселения.</w:t>
                  </w:r>
                </w:p>
                <w:p w:rsidR="00614B92" w:rsidRDefault="00614B92">
                  <w:pPr>
                    <w:pStyle w:val="Default"/>
                    <w:spacing w:line="276" w:lineRule="auto"/>
                    <w:jc w:val="both"/>
                  </w:pPr>
                </w:p>
                <w:p w:rsidR="00614B92" w:rsidRDefault="00614B92">
                  <w:pPr>
                    <w:pStyle w:val="Default"/>
                    <w:spacing w:line="276" w:lineRule="auto"/>
                    <w:ind w:left="627"/>
                    <w:jc w:val="both"/>
                  </w:pPr>
                </w:p>
              </w:tc>
            </w:tr>
            <w:tr w:rsidR="00614B92">
              <w:trPr>
                <w:trHeight w:val="23"/>
              </w:trPr>
              <w:tc>
                <w:tcPr>
                  <w:tcW w:w="9651" w:type="dxa"/>
                  <w:hideMark/>
                </w:tcPr>
                <w:p w:rsidR="00614B92" w:rsidRDefault="00614B92">
                  <w:pPr>
                    <w:spacing w:after="0"/>
                  </w:pPr>
                </w:p>
              </w:tc>
            </w:tr>
          </w:tbl>
          <w:p w:rsidR="00614B92" w:rsidRDefault="00614B92">
            <w:pPr>
              <w:spacing w:after="0"/>
            </w:pPr>
          </w:p>
        </w:tc>
      </w:tr>
      <w:tr w:rsidR="00614B92" w:rsidTr="00614B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>
              <w:lastRenderedPageBreak/>
              <w:t>Целевые показатели программ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</w:pPr>
            <w:r>
              <w:t xml:space="preserve">- надежность обслуживания систем жизнеобеспечения; </w:t>
            </w:r>
          </w:p>
          <w:p w:rsidR="00614B92" w:rsidRDefault="00614B92">
            <w:pPr>
              <w:pStyle w:val="Default"/>
              <w:spacing w:line="276" w:lineRule="auto"/>
              <w:jc w:val="both"/>
            </w:pPr>
            <w:r>
              <w:t xml:space="preserve">- ресурсная эффективность; </w:t>
            </w:r>
          </w:p>
          <w:p w:rsidR="00614B92" w:rsidRDefault="00614B92">
            <w:pPr>
              <w:pStyle w:val="Default"/>
              <w:spacing w:line="276" w:lineRule="auto"/>
              <w:jc w:val="both"/>
            </w:pPr>
            <w:r>
              <w:t xml:space="preserve">- качество оказываемых услуг организациями коммунального комплекса; </w:t>
            </w:r>
          </w:p>
        </w:tc>
      </w:tr>
      <w:tr w:rsidR="00614B92" w:rsidTr="00614B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>
              <w:t>Сроки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>
              <w:t>Период реализации Программы:  2014 - 2023 годы</w:t>
            </w:r>
          </w:p>
        </w:tc>
      </w:tr>
      <w:tr w:rsidR="00614B92" w:rsidTr="00614B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Источники финансирования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ind w:left="385"/>
              <w:jc w:val="both"/>
            </w:pPr>
            <w:r>
              <w:t xml:space="preserve">Финансирование мероприятий и проектов, входящих в программу, осуществляется за счет средств: </w:t>
            </w:r>
          </w:p>
          <w:p w:rsidR="00614B92" w:rsidRDefault="00614B92">
            <w:pPr>
              <w:pStyle w:val="Default"/>
              <w:spacing w:line="276" w:lineRule="auto"/>
              <w:ind w:left="385"/>
              <w:jc w:val="both"/>
            </w:pPr>
            <w:r>
              <w:t xml:space="preserve">- федерального бюджета; </w:t>
            </w:r>
          </w:p>
          <w:p w:rsidR="00614B92" w:rsidRDefault="00614B92">
            <w:pPr>
              <w:pStyle w:val="Default"/>
              <w:spacing w:line="276" w:lineRule="auto"/>
              <w:ind w:left="385"/>
              <w:jc w:val="both"/>
            </w:pPr>
            <w:r>
              <w:t xml:space="preserve">- бюджета Пермского края; </w:t>
            </w:r>
          </w:p>
          <w:p w:rsidR="00614B92" w:rsidRDefault="00614B92">
            <w:pPr>
              <w:pStyle w:val="Default"/>
              <w:spacing w:line="276" w:lineRule="auto"/>
              <w:ind w:left="385"/>
              <w:jc w:val="both"/>
            </w:pPr>
            <w:r>
              <w:t xml:space="preserve">- бюджета Вильвенского сельского поселения </w:t>
            </w:r>
          </w:p>
          <w:p w:rsidR="00614B92" w:rsidRDefault="00614B92">
            <w:pPr>
              <w:pStyle w:val="Default"/>
              <w:spacing w:line="276" w:lineRule="auto"/>
              <w:ind w:left="385"/>
              <w:jc w:val="both"/>
            </w:pPr>
            <w:r>
              <w:t xml:space="preserve">- платы за присоединение к объектам коммунальной инфраструктуры </w:t>
            </w:r>
          </w:p>
          <w:p w:rsidR="00614B92" w:rsidRDefault="00614B92">
            <w:pPr>
              <w:pStyle w:val="Default"/>
              <w:spacing w:line="276" w:lineRule="auto"/>
              <w:ind w:left="385"/>
              <w:jc w:val="both"/>
            </w:pPr>
            <w:r>
              <w:t>- средств организаций коммунального комплекса и инвесторов</w:t>
            </w:r>
          </w:p>
        </w:tc>
      </w:tr>
      <w:tr w:rsidR="00614B92" w:rsidTr="00614B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Объемы  финансирования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ind w:left="385"/>
              <w:jc w:val="both"/>
            </w:pPr>
            <w:r>
              <w:t xml:space="preserve">ВСЕГО: 42200 </w:t>
            </w:r>
            <w:proofErr w:type="spellStart"/>
            <w:r>
              <w:t>тыс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руб.</w:t>
            </w:r>
          </w:p>
          <w:p w:rsidR="00614B92" w:rsidRDefault="00614B92">
            <w:pPr>
              <w:pStyle w:val="Default"/>
              <w:spacing w:line="276" w:lineRule="auto"/>
              <w:ind w:left="385"/>
              <w:jc w:val="both"/>
            </w:pPr>
            <w:r>
              <w:t>в том  числе средства местного бюджета – от 5  до 15 %</w:t>
            </w:r>
          </w:p>
          <w:p w:rsidR="00614B92" w:rsidRDefault="00614B92">
            <w:pPr>
              <w:pStyle w:val="Default"/>
              <w:spacing w:line="276" w:lineRule="auto"/>
              <w:ind w:left="385"/>
              <w:jc w:val="both"/>
            </w:pPr>
            <w:r>
              <w:t>средства  регионального  и  федерального бюджетов: до 85%</w:t>
            </w:r>
          </w:p>
        </w:tc>
      </w:tr>
      <w:tr w:rsidR="00614B92" w:rsidTr="00614B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Ожидаемые результаты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ind w:left="385"/>
            </w:pPr>
            <w:r>
              <w:t xml:space="preserve">- повышение надежности функционирования систем коммунальной  инфраструктуры; </w:t>
            </w:r>
          </w:p>
          <w:p w:rsidR="00614B92" w:rsidRDefault="00614B92">
            <w:pPr>
              <w:pStyle w:val="Default"/>
              <w:spacing w:line="276" w:lineRule="auto"/>
              <w:ind w:left="459" w:hanging="142"/>
            </w:pPr>
            <w:r>
              <w:t xml:space="preserve">  -ликвидация аварийных и полностью изношенных объектов  коммунального хозяйства; </w:t>
            </w:r>
          </w:p>
          <w:p w:rsidR="00614B92" w:rsidRDefault="00614B92">
            <w:pPr>
              <w:pStyle w:val="Default"/>
              <w:spacing w:line="276" w:lineRule="auto"/>
              <w:ind w:left="385"/>
            </w:pPr>
            <w:r>
              <w:t xml:space="preserve">- повышение качества предоставляемых коммунальных услуг; </w:t>
            </w:r>
          </w:p>
          <w:p w:rsidR="00614B92" w:rsidRDefault="00614B92">
            <w:pPr>
              <w:pStyle w:val="Default"/>
              <w:spacing w:line="276" w:lineRule="auto"/>
              <w:ind w:left="385"/>
            </w:pPr>
            <w:r>
              <w:t xml:space="preserve">- дальнейшая активизация жилищного строительства; </w:t>
            </w:r>
          </w:p>
          <w:p w:rsidR="00614B92" w:rsidRDefault="00614B92">
            <w:pPr>
              <w:pStyle w:val="Default"/>
              <w:spacing w:line="276" w:lineRule="auto"/>
              <w:ind w:left="385"/>
            </w:pPr>
            <w:r>
              <w:t xml:space="preserve">- улучшение экологической ситуации сельского поселения; </w:t>
            </w:r>
          </w:p>
          <w:p w:rsidR="00614B92" w:rsidRDefault="00614B92">
            <w:pPr>
              <w:pStyle w:val="af5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</w:rPr>
            </w:pPr>
            <w:r>
              <w:rPr>
                <w:bCs/>
                <w:iCs/>
                <w:sz w:val="24"/>
              </w:rPr>
              <w:t xml:space="preserve">      - п</w:t>
            </w:r>
            <w:r>
              <w:rPr>
                <w:sz w:val="24"/>
              </w:rPr>
              <w:t>овысится  уровень  комфортности  проживания населения;</w:t>
            </w:r>
          </w:p>
          <w:p w:rsidR="00614B92" w:rsidRDefault="00614B92">
            <w:pPr>
              <w:pStyle w:val="af5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</w:rPr>
            </w:pPr>
            <w:r>
              <w:rPr>
                <w:bCs/>
                <w:iCs/>
                <w:sz w:val="24"/>
              </w:rPr>
              <w:t xml:space="preserve">-повысится  </w:t>
            </w:r>
            <w:r>
              <w:rPr>
                <w:sz w:val="24"/>
              </w:rPr>
              <w:t xml:space="preserve">инвестиционная привлекательность  Вильвенского  </w:t>
            </w:r>
            <w:proofErr w:type="gramStart"/>
            <w:r>
              <w:rPr>
                <w:sz w:val="24"/>
              </w:rPr>
              <w:t>сельского</w:t>
            </w:r>
            <w:proofErr w:type="gramEnd"/>
          </w:p>
          <w:p w:rsidR="00614B92" w:rsidRDefault="00614B92">
            <w:pPr>
              <w:pStyle w:val="af5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      поселения, что приведёт в целом к развитию поселения.</w:t>
            </w:r>
          </w:p>
          <w:p w:rsidR="00614B92" w:rsidRDefault="00614B92">
            <w:pPr>
              <w:pStyle w:val="Default"/>
              <w:spacing w:line="276" w:lineRule="auto"/>
              <w:ind w:left="385"/>
              <w:jc w:val="both"/>
              <w:rPr>
                <w:b/>
                <w:bCs/>
                <w:color w:val="auto"/>
              </w:rPr>
            </w:pPr>
          </w:p>
        </w:tc>
      </w:tr>
      <w:tr w:rsidR="00614B92" w:rsidTr="00614B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</w:pPr>
            <w:r>
              <w:t xml:space="preserve">Система организации </w:t>
            </w:r>
          </w:p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ind w:left="317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программы осуществляется</w:t>
            </w:r>
          </w:p>
          <w:p w:rsidR="00614B92" w:rsidRDefault="00614B92">
            <w:pPr>
              <w:pStyle w:val="Default"/>
              <w:spacing w:line="276" w:lineRule="auto"/>
              <w:ind w:left="317"/>
              <w:rPr>
                <w:b/>
                <w:bCs/>
                <w:color w:val="auto"/>
              </w:rPr>
            </w:pPr>
            <w:r>
              <w:t>Администрацией Вильвенского сельского поселения</w:t>
            </w:r>
          </w:p>
        </w:tc>
      </w:tr>
    </w:tbl>
    <w:p w:rsidR="00614B92" w:rsidRDefault="00614B92" w:rsidP="00614B92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center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center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center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center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center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center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center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center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center"/>
        <w:rPr>
          <w:rFonts w:ascii="Times New Roman" w:hAnsi="Times New Roman" w:cs="Times New Roman"/>
          <w:sz w:val="24"/>
          <w:szCs w:val="24"/>
        </w:rPr>
      </w:pPr>
    </w:p>
    <w:p w:rsidR="00076BDF" w:rsidRDefault="00076BDF" w:rsidP="00614B92">
      <w:pPr>
        <w:spacing w:after="0" w:line="240" w:lineRule="auto"/>
        <w:ind w:right="176"/>
        <w:jc w:val="center"/>
        <w:rPr>
          <w:rFonts w:ascii="Times New Roman" w:hAnsi="Times New Roman" w:cs="Times New Roman"/>
          <w:sz w:val="24"/>
          <w:szCs w:val="24"/>
        </w:rPr>
      </w:pPr>
    </w:p>
    <w:p w:rsidR="00076BDF" w:rsidRDefault="00076BDF" w:rsidP="00614B92">
      <w:pPr>
        <w:spacing w:after="0" w:line="240" w:lineRule="auto"/>
        <w:ind w:right="176"/>
        <w:jc w:val="center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center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center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center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center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right="1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Анализ современного состояния территории</w:t>
      </w:r>
    </w:p>
    <w:p w:rsidR="00614B92" w:rsidRDefault="00614B92" w:rsidP="00614B92">
      <w:pPr>
        <w:spacing w:after="0" w:line="240" w:lineRule="auto"/>
        <w:ind w:right="1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и населенных пунктов,</w:t>
      </w:r>
    </w:p>
    <w:p w:rsidR="00614B92" w:rsidRDefault="00614B92" w:rsidP="00614B92">
      <w:pPr>
        <w:spacing w:after="0" w:line="240" w:lineRule="auto"/>
        <w:ind w:right="1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 и направлений их развития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614B92" w:rsidRDefault="00614B92" w:rsidP="00614B92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pStyle w:val="4"/>
        <w:spacing w:before="0" w:after="0" w:line="240" w:lineRule="auto"/>
        <w:jc w:val="both"/>
        <w:rPr>
          <w:sz w:val="24"/>
        </w:rPr>
      </w:pPr>
      <w:bookmarkStart w:id="11" w:name="_Toc233535621"/>
      <w:bookmarkStart w:id="12" w:name="_Toc233537247"/>
      <w:bookmarkStart w:id="13" w:name="_Toc233539525"/>
      <w:bookmarkStart w:id="14" w:name="_Toc235881969"/>
      <w:bookmarkStart w:id="15" w:name="_Toc245261933"/>
      <w:bookmarkStart w:id="16" w:name="_Toc245803583"/>
      <w:bookmarkStart w:id="17" w:name="_Toc261452985"/>
      <w:r>
        <w:rPr>
          <w:sz w:val="24"/>
        </w:rPr>
        <w:t>2.1 Общие сведения</w:t>
      </w:r>
      <w:bookmarkEnd w:id="11"/>
      <w:bookmarkEnd w:id="12"/>
      <w:bookmarkEnd w:id="13"/>
      <w:bookmarkEnd w:id="14"/>
      <w:bookmarkEnd w:id="15"/>
      <w:bookmarkEnd w:id="16"/>
      <w:bookmarkEnd w:id="17"/>
    </w:p>
    <w:p w:rsidR="00614B92" w:rsidRDefault="00614B92" w:rsidP="00614B92">
      <w:pPr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Вильвенское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расположено в центральной части Пермского краяв восточной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территориях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водораздельного пространства левых притоков Камы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Косьвы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Чусовой. </w:t>
      </w:r>
    </w:p>
    <w:p w:rsidR="00614B92" w:rsidRDefault="00614B92" w:rsidP="00614B92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Поселение находится на</w:t>
      </w:r>
      <w:r>
        <w:rPr>
          <w:rFonts w:ascii="Times New Roman" w:hAnsi="Times New Roman" w:cs="Times New Roman"/>
          <w:sz w:val="24"/>
          <w:szCs w:val="24"/>
        </w:rPr>
        <w:t xml:space="preserve"> значительном удалении от центра муниципального района – города Добрянка. Площадь сельского поселения составляет 688 кв. </w:t>
      </w:r>
      <w:r>
        <w:rPr>
          <w:rFonts w:ascii="Times New Roman" w:hAnsi="Times New Roman" w:cs="Times New Roman"/>
          <w:color w:val="000000"/>
          <w:sz w:val="24"/>
          <w:szCs w:val="24"/>
        </w:rPr>
        <w:t>км</w:t>
      </w:r>
      <w:r>
        <w:rPr>
          <w:rFonts w:ascii="Times New Roman" w:hAnsi="Times New Roman" w:cs="Times New Roman"/>
          <w:sz w:val="24"/>
          <w:szCs w:val="24"/>
        </w:rPr>
        <w:t xml:space="preserve">. С севера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Вильвенское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граничит с Перемским сельским поселением, с востока и юга – с Чусовским районом. С запада к нему примыкает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с юго-запада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 Все населенные пункты Вильвенского сельского поселения сосредоточены в западной части его территории. </w:t>
      </w:r>
    </w:p>
    <w:p w:rsidR="00614B92" w:rsidRDefault="00614B92" w:rsidP="00614B92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 между населенными пунктами поселения осуществляется по гравийным дорогам.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городом Добрянка и городом Пермь сельское поселение связано железной дорогой, а также посредством гравийных дорог, проходящих на севере из поселка Вильва, а на юге из села Голубята через деревню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Шкарята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автомобильной дороги регионального значения, проходящей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с севера на юг, и соединяющей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и северные территории Пермского края с г. Пермь.</w:t>
      </w:r>
      <w:proofErr w:type="gramEnd"/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поселения расположена в умеренном климатическом поясе с продолжительной морозной зимой и коротким тёплым летом.</w:t>
      </w:r>
    </w:p>
    <w:p w:rsidR="00614B92" w:rsidRDefault="00614B92" w:rsidP="00614B92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территории поселения находятся 9 населенных пунктов: п. Вильва,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жд.ст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Боковая, 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дер. Большое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Спицино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село Голубята, дер. Мутная, 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Никулята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Шкарята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Административным центром сельского поселения является поселок Вильва, распложенный на севере территории поселения в непосредственной близости от железной дороги «Пермь – </w:t>
      </w:r>
      <w:r>
        <w:rPr>
          <w:rFonts w:ascii="Times New Roman" w:hAnsi="Times New Roman" w:cs="Times New Roman"/>
          <w:iCs/>
          <w:sz w:val="24"/>
          <w:szCs w:val="24"/>
        </w:rPr>
        <w:t>Березники</w:t>
      </w:r>
      <w:r>
        <w:rPr>
          <w:rFonts w:ascii="Times New Roman" w:hAnsi="Times New Roman" w:cs="Times New Roman"/>
          <w:sz w:val="24"/>
          <w:szCs w:val="24"/>
        </w:rPr>
        <w:t xml:space="preserve">» на реке Вильва. </w:t>
      </w:r>
    </w:p>
    <w:p w:rsidR="00614B92" w:rsidRDefault="00614B92" w:rsidP="00614B92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 крупных производств на территории Вильвенского сельского поселения нет. Бывшие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такие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комплексный леспромхоз, фермы КРС и машинные дворы, находящиеся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Голубята были закрыты.</w:t>
      </w:r>
    </w:p>
    <w:p w:rsidR="00614B92" w:rsidRDefault="00614B92" w:rsidP="00614B92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 пос. Вильва продолжает действовать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реорганизованный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бывшего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леспромхоза (складская зона вдоль железной дороги на западе поселка). На территории  поселения функционирует сельская врачебная амбулатория, 2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фельдшерско-акушерских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пункта, 2 школы, сельская библиотека, 2 сельских клуба, церковь, отделения сбербанка и почты, объекты торговли.</w:t>
      </w:r>
    </w:p>
    <w:p w:rsidR="00614B92" w:rsidRDefault="00614B92" w:rsidP="00614B92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Действующие кладбища расположены близ поселков Вильва,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села Голубята. Через территорию сельского поселения проходят магистральные трубопроводы: нефтепровод и газопровод вдоль западной границы, и газопровод вдоль южной границы поселения. Параллельно с нефтепроводом проложена линия электропередач. Также по территории сельского поселения проходит Линия ВЛ-500 и пересекает поселение с севера на юг. </w:t>
      </w:r>
    </w:p>
    <w:p w:rsidR="00614B92" w:rsidRDefault="00614B92" w:rsidP="00614B92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можно выделить две локальных системы расселения:</w:t>
      </w:r>
    </w:p>
    <w:p w:rsidR="00614B92" w:rsidRDefault="00614B92" w:rsidP="00614B92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северная, к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относятся дер. Мутная, 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Кыж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станция Боковая; центр – пос. Вильва; общая численность населения составляет 1434 человека;</w:t>
      </w:r>
    </w:p>
    <w:p w:rsidR="00614B92" w:rsidRDefault="00614B92" w:rsidP="00614B92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южная,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относятся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Никулята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Большое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Спицино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Шкарята</w:t>
      </w:r>
      <w:proofErr w:type="spellEnd"/>
      <w:r>
        <w:rPr>
          <w:rFonts w:ascii="Times New Roman" w:hAnsi="Times New Roman" w:cs="Times New Roman"/>
          <w:sz w:val="24"/>
          <w:szCs w:val="24"/>
        </w:rPr>
        <w:t>; центр – село Голубята; общая численность населения составляет 215 человек.</w:t>
      </w:r>
    </w:p>
    <w:p w:rsidR="00614B92" w:rsidRDefault="00614B92" w:rsidP="00614B92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Кыж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расположенный в западной части поселения, является автономным образованием, что обусловлено его обособленностью. Население поселка составляет 190 человек.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Вильвенского сельского поселения расселение имеет концентрированный характер. Системы расселения сформированы на основе двух крупных населенных пунктов п. Вильва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Голубята. </w:t>
      </w:r>
    </w:p>
    <w:p w:rsidR="00614B92" w:rsidRDefault="00614B92" w:rsidP="0061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положениями градостроительной политики, реализуемой в Пермском крае, а также Концепцией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территории поселения, как правило, не должны образовываться новые постоянные населенные пункты. </w:t>
      </w:r>
    </w:p>
    <w:p w:rsidR="00614B92" w:rsidRDefault="00614B92" w:rsidP="0061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pStyle w:val="5"/>
        <w:rPr>
          <w:rStyle w:val="af8"/>
          <w:iCs w:val="0"/>
        </w:rPr>
      </w:pPr>
      <w:bookmarkStart w:id="18" w:name="_Toc261452993"/>
      <w:bookmarkStart w:id="19" w:name="_Toc233535630"/>
      <w:bookmarkStart w:id="20" w:name="_Toc233537256"/>
      <w:bookmarkStart w:id="21" w:name="_Toc233539534"/>
      <w:bookmarkStart w:id="22" w:name="_Toc235881978"/>
      <w:bookmarkStart w:id="23" w:name="_Toc245261941"/>
      <w:bookmarkStart w:id="24" w:name="_Toc245803591"/>
      <w:r>
        <w:t>2</w:t>
      </w:r>
      <w:r>
        <w:rPr>
          <w:i/>
        </w:rPr>
        <w:t xml:space="preserve">.1.1  </w:t>
      </w:r>
      <w:r>
        <w:rPr>
          <w:rStyle w:val="af8"/>
          <w:i w:val="0"/>
          <w:iCs w:val="0"/>
        </w:rPr>
        <w:t>Численность населения</w:t>
      </w:r>
      <w:bookmarkEnd w:id="18"/>
      <w:bookmarkEnd w:id="19"/>
      <w:bookmarkEnd w:id="20"/>
      <w:bookmarkEnd w:id="21"/>
      <w:bookmarkEnd w:id="22"/>
      <w:bookmarkEnd w:id="23"/>
      <w:bookmarkEnd w:id="24"/>
    </w:p>
    <w:p w:rsidR="00614B92" w:rsidRDefault="00614B92" w:rsidP="00614B92">
      <w:pPr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9 населённых  пунктов территории   лишь в 4 населенных пунктах население превышает 190 человек, в остальных населенных пунктах численность варьируется от 1 человека до 14. Численность постоянного населения сельского поселения на 1 января 2013г.  составляет 1839 человек. Площадь территории населенных пунктов составляет </w:t>
      </w:r>
      <w:smartTag w:uri="urn:schemas-microsoft-com:office:smarttags" w:element="metricconverter">
        <w:smartTagPr>
          <w:attr w:name="ProductID" w:val="563,3 га"/>
        </w:smartTagPr>
        <w:r>
          <w:rPr>
            <w:rFonts w:ascii="Times New Roman" w:hAnsi="Times New Roman" w:cs="Times New Roman"/>
            <w:sz w:val="24"/>
            <w:szCs w:val="24"/>
          </w:rPr>
          <w:t>563,3 га</w:t>
        </w:r>
      </w:smartTag>
      <w:r>
        <w:rPr>
          <w:rFonts w:ascii="Times New Roman" w:hAnsi="Times New Roman" w:cs="Times New Roman"/>
          <w:sz w:val="24"/>
          <w:szCs w:val="24"/>
        </w:rPr>
        <w:t>. Плотность населения в населенных пунктах 3 чел/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численности населения  приведены  в таблице:</w:t>
      </w:r>
    </w:p>
    <w:p w:rsidR="00614B92" w:rsidRDefault="00614B92" w:rsidP="00614B92">
      <w:pPr>
        <w:spacing w:after="0" w:line="240" w:lineRule="auto"/>
        <w:ind w:left="808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Таблица 1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Численность населения Вильвенского сельского поселения на 01.01.2013г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3281"/>
        <w:gridCol w:w="2030"/>
        <w:gridCol w:w="2006"/>
        <w:gridCol w:w="1901"/>
      </w:tblGrid>
      <w:tr w:rsidR="00614B92" w:rsidTr="00614B92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пп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Населенный пункт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Численность населения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Число хозяйств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Коэффициент семейности</w:t>
            </w:r>
          </w:p>
        </w:tc>
      </w:tr>
      <w:tr w:rsidR="00614B92" w:rsidTr="00614B92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пос. Вильва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1187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446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2,7</w:t>
            </w:r>
          </w:p>
        </w:tc>
      </w:tr>
      <w:tr w:rsidR="00614B92" w:rsidTr="00614B92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пос. Боковая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2,7</w:t>
            </w:r>
          </w:p>
        </w:tc>
      </w:tr>
      <w:tr w:rsidR="00614B92" w:rsidTr="00614B92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Кыж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1,0</w:t>
            </w:r>
          </w:p>
        </w:tc>
      </w:tr>
      <w:tr w:rsidR="00614B92" w:rsidTr="00614B92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Кыж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2,5</w:t>
            </w:r>
          </w:p>
        </w:tc>
      </w:tr>
      <w:tr w:rsidR="00614B92" w:rsidTr="00614B92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дер. Большое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Спицыно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1,0</w:t>
            </w:r>
          </w:p>
        </w:tc>
      </w:tr>
      <w:tr w:rsidR="00614B92" w:rsidTr="00614B92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село Голубята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2,9</w:t>
            </w:r>
          </w:p>
        </w:tc>
      </w:tr>
      <w:tr w:rsidR="00614B92" w:rsidTr="00614B92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дер. Мутная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1,0</w:t>
            </w:r>
          </w:p>
        </w:tc>
      </w:tr>
      <w:tr w:rsidR="00614B92" w:rsidTr="00614B92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Никулята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1,0</w:t>
            </w:r>
          </w:p>
        </w:tc>
      </w:tr>
      <w:tr w:rsidR="00614B92" w:rsidTr="00614B92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Шкарята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614B92" w:rsidTr="00614B92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1839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695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2,7</w:t>
            </w:r>
          </w:p>
        </w:tc>
      </w:tr>
    </w:tbl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B92" w:rsidRDefault="00614B92" w:rsidP="0061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Таблица 2</w:t>
      </w:r>
    </w:p>
    <w:p w:rsidR="00614B92" w:rsidRDefault="00614B92" w:rsidP="00614B92">
      <w:pPr>
        <w:spacing w:after="0" w:line="240" w:lineRule="auto"/>
        <w:ind w:firstLine="709"/>
        <w:jc w:val="both"/>
        <w:rPr>
          <w:rStyle w:val="af9"/>
          <w:i/>
          <w:color w:val="000000"/>
        </w:rPr>
      </w:pPr>
      <w:r>
        <w:rPr>
          <w:rStyle w:val="af9"/>
          <w:i/>
          <w:color w:val="000000"/>
          <w:sz w:val="24"/>
          <w:szCs w:val="24"/>
        </w:rPr>
        <w:t>Динамика численности за 2011 – 2013гг.</w:t>
      </w:r>
    </w:p>
    <w:p w:rsidR="00614B92" w:rsidRDefault="00614B92" w:rsidP="00614B92">
      <w:pPr>
        <w:spacing w:after="0" w:line="240" w:lineRule="auto"/>
        <w:ind w:firstLine="709"/>
        <w:jc w:val="both"/>
        <w:rPr>
          <w:rStyle w:val="af9"/>
          <w:bCs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9"/>
        <w:gridCol w:w="878"/>
        <w:gridCol w:w="878"/>
        <w:gridCol w:w="878"/>
        <w:gridCol w:w="1153"/>
        <w:gridCol w:w="1724"/>
        <w:gridCol w:w="1289"/>
        <w:gridCol w:w="1582"/>
      </w:tblGrid>
      <w:tr w:rsidR="00614B92" w:rsidTr="00614B92"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2011 г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2012 г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2013 г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Прирост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Коэффициент прироста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Прогноз 2015 г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Расчетный срок 2023 г</w:t>
            </w:r>
          </w:p>
        </w:tc>
      </w:tr>
      <w:tr w:rsidR="00614B92" w:rsidTr="00614B92"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населения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1868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1848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1839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-29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1820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1800</w:t>
            </w:r>
          </w:p>
        </w:tc>
      </w:tr>
    </w:tbl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населения муниципального образования численность лиц в трудоспособном возрасте составляет 715 чел.,  из них  занятых трудовой деятельностью составляет 537 человек, не занятых – 178 человек. В случае возникновения в поселении какого-либо нового производства или развития существующего в более значительных масштабах,  не занятое население явится дополнительным резервом трудовых ресурсов для данных производств. </w:t>
      </w:r>
    </w:p>
    <w:p w:rsidR="00614B92" w:rsidRDefault="00614B92" w:rsidP="00614B92">
      <w:pPr>
        <w:pStyle w:val="5"/>
      </w:pPr>
      <w:bookmarkStart w:id="25" w:name="_Toc261452996"/>
      <w:bookmarkStart w:id="26" w:name="_Toc233535633"/>
      <w:bookmarkStart w:id="27" w:name="_Toc233537259"/>
      <w:bookmarkStart w:id="28" w:name="_Toc233539537"/>
      <w:bookmarkStart w:id="29" w:name="_Toc235881981"/>
      <w:bookmarkStart w:id="30" w:name="_Toc245261944"/>
      <w:bookmarkStart w:id="31" w:name="_Toc245803594"/>
    </w:p>
    <w:p w:rsidR="00614B92" w:rsidRDefault="00614B92" w:rsidP="00614B92">
      <w:pPr>
        <w:pStyle w:val="5"/>
      </w:pPr>
      <w:r>
        <w:t>2.1.2. Современное состояние основных населенных пунктов</w:t>
      </w:r>
      <w:bookmarkEnd w:id="25"/>
      <w:bookmarkEnd w:id="26"/>
      <w:bookmarkEnd w:id="27"/>
      <w:bookmarkEnd w:id="28"/>
      <w:bookmarkEnd w:id="29"/>
      <w:bookmarkEnd w:id="30"/>
      <w:bookmarkEnd w:id="31"/>
    </w:p>
    <w:p w:rsidR="00614B92" w:rsidRDefault="00614B92" w:rsidP="00614B92">
      <w:pPr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пос. Вильва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Поселок Вильва расположен в северной части Вильвенского сельского поселения между железной дорогой «Пермь – Березники» и рекой Вильва. Поселок является административным центром Вильвенского сельского поселения. Численность населения поселка – 1187 чел. 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Посёлок расположен на р. Вильва. На территории поселка располагается баз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Найт</w:t>
      </w:r>
      <w:proofErr w:type="spellEnd"/>
      <w:r>
        <w:rPr>
          <w:rFonts w:ascii="Times New Roman" w:hAnsi="Times New Roman" w:cs="Times New Roman"/>
          <w:sz w:val="24"/>
          <w:szCs w:val="24"/>
        </w:rPr>
        <w:t>». Сельскохозяйственные предприятия в поселке отсутствуют.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 трудоспособного населения работает в г. Пермь. Около 100 человек заняты в сфере лесозаготовки и охраны лесов. В поселке работают сельская врачебная амбулатория, школа, сельская библиотека, отделения связи и сбербанка, парикмахерская, дом культуры, церковь, а также 8 продуктовых магазинов и 4 магазина смешанной продукции. 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 территории поселка занята кварталами жилой индивидуальной застройки. Жилая территория посёлка достаточно компактная. С востока жилые кварталы ограничены старицами и руслом реки Вильва. 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юге от поселка за пределами административной границы расположено кладбище. Санитарно-защитная зона от кладбища не установлена. 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запада к поселку примыкает пос. ст.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Боковая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ст. Боковая</w:t>
      </w:r>
    </w:p>
    <w:p w:rsidR="00614B92" w:rsidRDefault="00614B92" w:rsidP="0061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4B92" w:rsidRDefault="00614B92" w:rsidP="00614B92">
      <w:pPr>
        <w:pStyle w:val="25"/>
        <w:spacing w:after="0" w:line="240" w:lineRule="auto"/>
        <w:ind w:left="0" w:firstLine="709"/>
        <w:rPr>
          <w:sz w:val="24"/>
        </w:rPr>
      </w:pPr>
      <w:r>
        <w:rPr>
          <w:sz w:val="24"/>
        </w:rPr>
        <w:t xml:space="preserve">Станция Боковая находится к западу от поселка Вильва и занимает узкую полосу территории между пос. Вильва и железной дорогой и, фактически, является частью пос. Вильва. </w:t>
      </w:r>
    </w:p>
    <w:p w:rsidR="00614B92" w:rsidRDefault="00614B92" w:rsidP="00614B92">
      <w:pPr>
        <w:pStyle w:val="25"/>
        <w:spacing w:after="0" w:line="240" w:lineRule="auto"/>
        <w:ind w:left="0" w:firstLine="709"/>
        <w:rPr>
          <w:sz w:val="24"/>
        </w:rPr>
      </w:pPr>
      <w:r>
        <w:rPr>
          <w:sz w:val="24"/>
        </w:rPr>
        <w:t>Численность населения станции – 244 чел.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Жилая территория станции представлена несколькими кварталами жилой застройки, ограниченными административными границами станции с юга и востока. На территории станции располагается электрическая подстанция, которая занимает значительную площадь. На западе границей является железная дорога. Северная часть станции вытянута вдоль железной дороги. Население станции обслуживается предприятиями и учреждениями обслуживающими 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 не имеет резервных территорий для развития.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село Голубята</w:t>
      </w:r>
    </w:p>
    <w:p w:rsidR="00614B92" w:rsidRDefault="00614B92" w:rsidP="0061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Голубята расположено в южной части Вильвенского сельского поселения в </w:t>
      </w:r>
      <w:smartTag w:uri="urn:schemas-microsoft-com:office:smarttags" w:element="metricconverter">
        <w:smartTagPr>
          <w:attr w:name="ProductID" w:val="18 км"/>
        </w:smartTagPr>
        <w:r>
          <w:rPr>
            <w:rFonts w:ascii="Times New Roman" w:hAnsi="Times New Roman" w:cs="Times New Roman"/>
            <w:sz w:val="24"/>
            <w:szCs w:val="24"/>
          </w:rPr>
          <w:t>18 км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от пос. Вильва. 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населения – 198 человека. </w:t>
      </w:r>
    </w:p>
    <w:p w:rsidR="00614B92" w:rsidRDefault="00614B92" w:rsidP="00614B92">
      <w:pPr>
        <w:pStyle w:val="25"/>
        <w:spacing w:after="0" w:line="240" w:lineRule="auto"/>
        <w:ind w:left="0" w:firstLine="709"/>
        <w:rPr>
          <w:sz w:val="24"/>
        </w:rPr>
      </w:pPr>
      <w:r>
        <w:rPr>
          <w:sz w:val="24"/>
        </w:rPr>
        <w:t>Прямая автомобильная связь с административным центром поселения п. Вильва осуществляется по гравийной дороге. Связь с районным центром также осуществляется по гравийной автодороге  18км. и  22 км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 xml:space="preserve">о асфальтовой дороге – Соликамск-Пермь через поселки  Фоминка и д. </w:t>
      </w:r>
      <w:proofErr w:type="spellStart"/>
      <w:r>
        <w:rPr>
          <w:sz w:val="24"/>
        </w:rPr>
        <w:t>Ярино</w:t>
      </w:r>
      <w:proofErr w:type="spellEnd"/>
      <w:r>
        <w:rPr>
          <w:sz w:val="24"/>
        </w:rPr>
        <w:t>.</w:t>
      </w:r>
    </w:p>
    <w:p w:rsidR="00614B92" w:rsidRDefault="00614B92" w:rsidP="00614B92">
      <w:pPr>
        <w:pStyle w:val="25"/>
        <w:spacing w:after="0" w:line="240" w:lineRule="auto"/>
        <w:ind w:left="0" w:firstLine="709"/>
        <w:rPr>
          <w:sz w:val="24"/>
        </w:rPr>
      </w:pPr>
      <w:r>
        <w:rPr>
          <w:sz w:val="24"/>
        </w:rPr>
        <w:t xml:space="preserve">В селе функционируют: фельдшерско-акушерский пункт, школа, сельская библиотека, сельский клуб, почтовое отделение, 2 магазина.  Хозяйственная функция поселения  – сельское хозяйство. </w:t>
      </w:r>
    </w:p>
    <w:p w:rsidR="00614B92" w:rsidRDefault="00614B92" w:rsidP="00614B92">
      <w:pPr>
        <w:pStyle w:val="25"/>
        <w:spacing w:after="0" w:line="240" w:lineRule="auto"/>
        <w:ind w:left="0" w:firstLine="709"/>
        <w:rPr>
          <w:sz w:val="24"/>
        </w:rPr>
      </w:pPr>
      <w:proofErr w:type="gramStart"/>
      <w:r>
        <w:rPr>
          <w:sz w:val="24"/>
        </w:rPr>
        <w:t>Село</w:t>
      </w:r>
      <w:proofErr w:type="gramEnd"/>
      <w:r>
        <w:rPr>
          <w:sz w:val="24"/>
        </w:rPr>
        <w:t xml:space="preserve"> Голубята является центром групповой системы расселения включающей также деревни </w:t>
      </w:r>
      <w:proofErr w:type="spellStart"/>
      <w:r>
        <w:rPr>
          <w:sz w:val="24"/>
        </w:rPr>
        <w:t>Никулята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Шкарята</w:t>
      </w:r>
      <w:proofErr w:type="spellEnd"/>
      <w:r>
        <w:rPr>
          <w:sz w:val="24"/>
        </w:rPr>
        <w:t xml:space="preserve">, Большое </w:t>
      </w:r>
      <w:proofErr w:type="spellStart"/>
      <w:r>
        <w:rPr>
          <w:sz w:val="24"/>
        </w:rPr>
        <w:t>Спицино</w:t>
      </w:r>
      <w:proofErr w:type="spellEnd"/>
      <w:r>
        <w:rPr>
          <w:sz w:val="24"/>
        </w:rPr>
        <w:t xml:space="preserve">, которые, как и малые деревни северной системы, отличаются крайне низкой численностью населения и отсутствием учреждений обслуживания. </w:t>
      </w:r>
    </w:p>
    <w:p w:rsidR="00614B92" w:rsidRDefault="00614B92" w:rsidP="00614B92">
      <w:pPr>
        <w:pStyle w:val="25"/>
        <w:spacing w:after="0" w:line="240" w:lineRule="auto"/>
        <w:ind w:left="0" w:firstLine="709"/>
        <w:rPr>
          <w:sz w:val="24"/>
        </w:rPr>
      </w:pPr>
    </w:p>
    <w:p w:rsidR="00614B92" w:rsidRDefault="00614B92" w:rsidP="00614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Кыж</w:t>
      </w:r>
      <w:proofErr w:type="spellEnd"/>
    </w:p>
    <w:p w:rsidR="00614B92" w:rsidRDefault="00614B92" w:rsidP="0061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4B92" w:rsidRDefault="00614B92" w:rsidP="00614B92">
      <w:pPr>
        <w:pStyle w:val="25"/>
        <w:spacing w:after="0" w:line="240" w:lineRule="auto"/>
        <w:ind w:left="0" w:firstLine="709"/>
        <w:rPr>
          <w:sz w:val="24"/>
        </w:rPr>
      </w:pPr>
      <w:r>
        <w:rPr>
          <w:sz w:val="24"/>
        </w:rPr>
        <w:t xml:space="preserve">Пос. </w:t>
      </w:r>
      <w:proofErr w:type="spellStart"/>
      <w:r>
        <w:rPr>
          <w:sz w:val="24"/>
        </w:rPr>
        <w:t>Кыж</w:t>
      </w:r>
      <w:proofErr w:type="spellEnd"/>
      <w:r>
        <w:rPr>
          <w:sz w:val="24"/>
        </w:rPr>
        <w:t xml:space="preserve"> находится в </w:t>
      </w:r>
      <w:smartTag w:uri="urn:schemas-microsoft-com:office:smarttags" w:element="metricconverter">
        <w:smartTagPr>
          <w:attr w:name="ProductID" w:val="9 км"/>
        </w:smartTagPr>
        <w:r>
          <w:rPr>
            <w:sz w:val="24"/>
          </w:rPr>
          <w:t>9 км</w:t>
        </w:r>
        <w:proofErr w:type="gramStart"/>
        <w:r>
          <w:rPr>
            <w:sz w:val="24"/>
          </w:rPr>
          <w:t>.</w:t>
        </w:r>
      </w:smartTag>
      <w:r>
        <w:rPr>
          <w:sz w:val="24"/>
        </w:rPr>
        <w:t>ю</w:t>
      </w:r>
      <w:proofErr w:type="gramEnd"/>
      <w:r>
        <w:rPr>
          <w:sz w:val="24"/>
        </w:rPr>
        <w:t xml:space="preserve">го-западнее пос. Вильва рядом с железной дорогой, соединяющей г. Пермь и г. Березники. </w:t>
      </w:r>
    </w:p>
    <w:p w:rsidR="00614B92" w:rsidRDefault="00614B92" w:rsidP="00614B92">
      <w:pPr>
        <w:pStyle w:val="25"/>
        <w:spacing w:after="0" w:line="240" w:lineRule="auto"/>
        <w:ind w:left="0" w:firstLine="709"/>
        <w:rPr>
          <w:sz w:val="24"/>
        </w:rPr>
      </w:pPr>
      <w:r>
        <w:rPr>
          <w:sz w:val="24"/>
        </w:rPr>
        <w:lastRenderedPageBreak/>
        <w:t>Численность населения 190 человек.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часть населения работает в краевом центре.</w:t>
      </w:r>
    </w:p>
    <w:p w:rsidR="00614B92" w:rsidRDefault="00614B92" w:rsidP="0061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Жилая территория посёлка представлена несколькими кварталами жилой индивидуальной застройки.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севера к жилой застройке примыкает кладбище. Санитарно-защитные зоны от кладбища не установлены. Объекты культурно-бытового обслуживания представлены фельдшерско-акушерским пунктом и 2 магазинами.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2.1.3.Жилищный  фонд поселения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Жилищный фонд сельского поселения в основном представлен индивидуальной  жилой застройкой в виде 2-х квартирных одноэтажных домов  блокировочной застройки. Общая площадь жилищного фонда сельского поселения на 01.01.2013 года составила 28500  м</w:t>
      </w:r>
      <w:proofErr w:type="gramStart"/>
      <w:r>
        <w:rPr>
          <w:color w:val="auto"/>
        </w:rPr>
        <w:t>2</w:t>
      </w:r>
      <w:proofErr w:type="gramEnd"/>
      <w:r>
        <w:rPr>
          <w:color w:val="auto"/>
        </w:rPr>
        <w:t xml:space="preserve">.  Всего  - 400 домов,   из них 237 – многоквартирные </w:t>
      </w:r>
      <w:proofErr w:type="gramStart"/>
      <w:r>
        <w:rPr>
          <w:color w:val="auto"/>
        </w:rPr>
        <w:t xml:space="preserve">( </w:t>
      </w:r>
      <w:proofErr w:type="gramEnd"/>
      <w:r>
        <w:rPr>
          <w:color w:val="auto"/>
        </w:rPr>
        <w:t xml:space="preserve">в основном 2-х квартирные ). Средняя жилищная обеспеченность – 15,2 кв.м. общей площади на 1 постоянного жителя. </w:t>
      </w:r>
    </w:p>
    <w:p w:rsidR="00614B92" w:rsidRDefault="00614B92" w:rsidP="00614B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результате анализа  состояния жилищного фонда можно сделать следующие выводы:</w:t>
      </w:r>
    </w:p>
    <w:p w:rsidR="00614B92" w:rsidRDefault="00614B92" w:rsidP="00614B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Жилой фонд  весь в деревянном исполнении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одноэтажной  застройки;</w:t>
      </w:r>
    </w:p>
    <w:p w:rsidR="00614B92" w:rsidRDefault="00614B92" w:rsidP="00614B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 проценту износа: от 0 до 30 % износа – 0 % от общего количества домов, от 31 до 65 % - 70%,  от 66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70 % - 20 %,  от 71 и выше – 10 %;</w:t>
      </w:r>
    </w:p>
    <w:p w:rsidR="00614B92" w:rsidRDefault="00614B92" w:rsidP="00614B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поселении большой процент  жилого фонда в частной собственности –  82 %, что объясняется высоким уровнем приватизации. Процент муниципальной формы собственности жилого фонда составляет 18 %.</w:t>
      </w:r>
    </w:p>
    <w:p w:rsidR="00614B92" w:rsidRDefault="00614B92" w:rsidP="00614B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Жилой фонд   не  благоустроенный.  Отсутствуют  канализация,  центральное  водоснабжение  и  отопление.  Отопление в  домах – печное,  снабжение водой – через  артезианские  скважины,  туалеты  – частные  (у  каждого  дома)  выгребные  ямы.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Ветхое и аварийное жилье  составляет  в пределах 10% от общей площади. </w:t>
      </w:r>
    </w:p>
    <w:p w:rsidR="00614B92" w:rsidRDefault="00614B92" w:rsidP="00614B92">
      <w:pPr>
        <w:pStyle w:val="Default"/>
        <w:jc w:val="both"/>
        <w:rPr>
          <w:color w:val="auto"/>
        </w:rPr>
      </w:pP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Таблица 3</w:t>
      </w:r>
    </w:p>
    <w:p w:rsidR="00614B92" w:rsidRDefault="00614B92" w:rsidP="00614B92">
      <w:pPr>
        <w:pStyle w:val="Default"/>
        <w:jc w:val="both"/>
        <w:rPr>
          <w:b/>
          <w:i/>
          <w:color w:val="auto"/>
        </w:rPr>
      </w:pPr>
    </w:p>
    <w:p w:rsidR="00614B92" w:rsidRDefault="00614B92" w:rsidP="00614B92">
      <w:pPr>
        <w:pStyle w:val="Default"/>
        <w:jc w:val="both"/>
        <w:rPr>
          <w:b/>
          <w:i/>
          <w:color w:val="auto"/>
        </w:rPr>
      </w:pPr>
      <w:r>
        <w:rPr>
          <w:b/>
          <w:i/>
          <w:color w:val="auto"/>
        </w:rPr>
        <w:t>Обеспеченность  жилищного  фонда инженерной инфраструктурой.</w:t>
      </w:r>
    </w:p>
    <w:p w:rsidR="00614B92" w:rsidRDefault="00614B92" w:rsidP="00614B92">
      <w:pPr>
        <w:pStyle w:val="Default"/>
        <w:jc w:val="both"/>
        <w:rPr>
          <w:b/>
          <w:color w:val="auto"/>
        </w:rPr>
      </w:pPr>
    </w:p>
    <w:p w:rsidR="00614B92" w:rsidRDefault="00614B92" w:rsidP="00614B92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3302"/>
        <w:gridCol w:w="3302"/>
      </w:tblGrid>
      <w:tr w:rsidR="00614B92" w:rsidTr="00614B92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>
              <w:rPr>
                <w:b/>
                <w:bCs/>
              </w:rPr>
              <w:t xml:space="preserve">Вид </w:t>
            </w:r>
            <w:proofErr w:type="gramStart"/>
            <w:r>
              <w:rPr>
                <w:b/>
                <w:bCs/>
              </w:rPr>
              <w:t>инженерной</w:t>
            </w:r>
            <w:proofErr w:type="gramEnd"/>
            <w:r>
              <w:rPr>
                <w:b/>
                <w:bCs/>
              </w:rPr>
              <w:t xml:space="preserve"> инфра-структуры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>
              <w:rPr>
                <w:b/>
                <w:bCs/>
              </w:rPr>
              <w:t>Обеспеченность жилищного фонда (м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</w:pPr>
            <w:r>
              <w:rPr>
                <w:b/>
                <w:bCs/>
              </w:rPr>
              <w:t>Обеспеченность жилищного фонда</w:t>
            </w:r>
            <w:proofErr w:type="gramStart"/>
            <w:r>
              <w:rPr>
                <w:b/>
                <w:bCs/>
              </w:rPr>
              <w:t xml:space="preserve"> (%) </w:t>
            </w:r>
            <w:proofErr w:type="gramEnd"/>
          </w:p>
        </w:tc>
      </w:tr>
      <w:tr w:rsidR="00614B92" w:rsidTr="00614B92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rPr>
                <w:b/>
                <w:color w:val="auto"/>
              </w:rPr>
            </w:pPr>
            <w:r>
              <w:t>Водопровод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</w:pPr>
            <w:r>
              <w:t xml:space="preserve">2100 м. </w:t>
            </w:r>
            <w:proofErr w:type="gramStart"/>
            <w:r>
              <w:t xml:space="preserve">( </w:t>
            </w:r>
            <w:proofErr w:type="gramEnd"/>
            <w:r>
              <w:t>только  в с. Голубята)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center"/>
            </w:pPr>
          </w:p>
        </w:tc>
      </w:tr>
      <w:tr w:rsidR="00614B92" w:rsidTr="00614B92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rPr>
                <w:b/>
                <w:color w:val="auto"/>
              </w:rPr>
            </w:pPr>
            <w:r>
              <w:t>Канализация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614B92" w:rsidTr="00614B92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rPr>
                <w:b/>
                <w:color w:val="auto"/>
              </w:rPr>
            </w:pPr>
            <w:r>
              <w:t>Отопление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28500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 (печное)</w:t>
            </w:r>
          </w:p>
        </w:tc>
      </w:tr>
      <w:tr w:rsidR="00614B92" w:rsidTr="00614B92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rPr>
                <w:b/>
                <w:color w:val="auto"/>
              </w:rPr>
            </w:pPr>
            <w:r>
              <w:t xml:space="preserve">В том числе </w:t>
            </w:r>
            <w:proofErr w:type="gramStart"/>
            <w:r>
              <w:t>централизованное</w:t>
            </w:r>
            <w:proofErr w:type="gram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614B92" w:rsidTr="00614B92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rPr>
                <w:b/>
                <w:color w:val="auto"/>
              </w:rPr>
            </w:pPr>
            <w:r>
              <w:t>Горячая вода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614B92" w:rsidTr="00614B92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rPr>
                <w:b/>
                <w:color w:val="auto"/>
              </w:rPr>
            </w:pPr>
            <w:r>
              <w:t xml:space="preserve">Газоснабжение (сетевой </w:t>
            </w:r>
            <w:proofErr w:type="spellStart"/>
            <w:proofErr w:type="gramStart"/>
            <w:r>
              <w:t>сжи-женный</w:t>
            </w:r>
            <w:proofErr w:type="spellEnd"/>
            <w:proofErr w:type="gramEnd"/>
            <w:r>
              <w:t xml:space="preserve"> газ)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614B92" w:rsidTr="00614B92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</w:pPr>
            <w:r>
              <w:t>Газоснабжение – (баллонный сжиженный газ)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20000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</w:tr>
      <w:tr w:rsidR="00614B92" w:rsidTr="00614B92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>
              <w:t>Электроснабжение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28500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</w:tbl>
    <w:p w:rsidR="00614B92" w:rsidRDefault="00614B92" w:rsidP="00614B92">
      <w:pPr>
        <w:pStyle w:val="Default"/>
        <w:jc w:val="both"/>
        <w:rPr>
          <w:b/>
          <w:color w:val="auto"/>
        </w:rPr>
      </w:pPr>
    </w:p>
    <w:p w:rsidR="00614B92" w:rsidRDefault="00614B92" w:rsidP="00614B92">
      <w:pPr>
        <w:pStyle w:val="Default"/>
        <w:jc w:val="both"/>
        <w:rPr>
          <w:b/>
          <w:color w:val="auto"/>
        </w:rPr>
      </w:pPr>
    </w:p>
    <w:tbl>
      <w:tblPr>
        <w:tblW w:w="0" w:type="auto"/>
        <w:tblLook w:val="04A0"/>
      </w:tblPr>
      <w:tblGrid>
        <w:gridCol w:w="222"/>
        <w:gridCol w:w="222"/>
        <w:gridCol w:w="222"/>
      </w:tblGrid>
      <w:tr w:rsidR="00614B92" w:rsidTr="00614B92">
        <w:trPr>
          <w:trHeight w:val="452"/>
        </w:trPr>
        <w:tc>
          <w:tcPr>
            <w:tcW w:w="0" w:type="auto"/>
          </w:tcPr>
          <w:p w:rsidR="00614B92" w:rsidRDefault="00614B92">
            <w:pPr>
              <w:pStyle w:val="Default"/>
              <w:spacing w:line="276" w:lineRule="auto"/>
              <w:jc w:val="both"/>
            </w:pPr>
          </w:p>
        </w:tc>
        <w:tc>
          <w:tcPr>
            <w:tcW w:w="0" w:type="auto"/>
          </w:tcPr>
          <w:p w:rsidR="00614B92" w:rsidRDefault="00614B92">
            <w:pPr>
              <w:pStyle w:val="Default"/>
              <w:spacing w:line="276" w:lineRule="auto"/>
              <w:jc w:val="both"/>
            </w:pPr>
          </w:p>
        </w:tc>
        <w:tc>
          <w:tcPr>
            <w:tcW w:w="0" w:type="auto"/>
          </w:tcPr>
          <w:p w:rsidR="00614B92" w:rsidRDefault="00614B92">
            <w:pPr>
              <w:pStyle w:val="Default"/>
              <w:spacing w:line="276" w:lineRule="auto"/>
              <w:jc w:val="both"/>
            </w:pPr>
          </w:p>
        </w:tc>
      </w:tr>
      <w:tr w:rsidR="00614B92" w:rsidTr="00614B92">
        <w:trPr>
          <w:trHeight w:val="222"/>
        </w:trPr>
        <w:tc>
          <w:tcPr>
            <w:tcW w:w="0" w:type="auto"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u w:val="single"/>
              </w:rPr>
            </w:pPr>
          </w:p>
        </w:tc>
        <w:tc>
          <w:tcPr>
            <w:tcW w:w="0" w:type="auto"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u w:val="single"/>
              </w:rPr>
            </w:pPr>
          </w:p>
        </w:tc>
        <w:tc>
          <w:tcPr>
            <w:tcW w:w="0" w:type="auto"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u w:val="single"/>
              </w:rPr>
            </w:pPr>
          </w:p>
        </w:tc>
      </w:tr>
      <w:tr w:rsidR="00614B92" w:rsidTr="00614B92">
        <w:trPr>
          <w:trHeight w:val="222"/>
        </w:trPr>
        <w:tc>
          <w:tcPr>
            <w:tcW w:w="0" w:type="auto"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u w:val="single"/>
              </w:rPr>
            </w:pPr>
          </w:p>
        </w:tc>
        <w:tc>
          <w:tcPr>
            <w:tcW w:w="0" w:type="auto"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u w:val="single"/>
              </w:rPr>
            </w:pPr>
          </w:p>
        </w:tc>
        <w:tc>
          <w:tcPr>
            <w:tcW w:w="0" w:type="auto"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u w:val="single"/>
              </w:rPr>
            </w:pPr>
          </w:p>
        </w:tc>
      </w:tr>
    </w:tbl>
    <w:p w:rsidR="00614B92" w:rsidRDefault="00614B92" w:rsidP="00614B92">
      <w:pPr>
        <w:pStyle w:val="Default"/>
        <w:jc w:val="both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2.1.4.Рынок труда</w:t>
      </w:r>
    </w:p>
    <w:p w:rsidR="00614B92" w:rsidRDefault="00614B92" w:rsidP="00614B92">
      <w:pPr>
        <w:pStyle w:val="Default"/>
        <w:jc w:val="both"/>
        <w:rPr>
          <w:color w:val="auto"/>
        </w:rPr>
      </w:pP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К трудовым ресурсам относится та часть населения, которая обладает необходимым физическим развитием, умственными способностями, общеобразовательными и профессиональными знаниями, практическим опытом для занятия общественно полезным трудом.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Основные сферы деятельности  на территории  поселения субъектов малого предпринимательства - торгово-закупочная деятельность, заготовка  и переработка древесины.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Численность  официально зарегистрированных безработных в Вильвенском сельском поселении на 01.01.2013г. составляет - 17 чел.  Скрытая  безработица в пределах 150 чел. Просроченных заработных плат - нет.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В целях развития ЛПХ граждан, создания новых рабочих мест, увеличения поголовья скота частного сектора, увеличения доходов бюджета, гражданам со стороны районных и местных властей оказывается содействие для получения кредитов для развития ЛПХ, создаются условия для первичной переработки продукции производства в ЛПХ.</w:t>
      </w:r>
    </w:p>
    <w:p w:rsidR="00614B92" w:rsidRDefault="00614B92" w:rsidP="00614B92">
      <w:pPr>
        <w:pStyle w:val="Default"/>
        <w:jc w:val="both"/>
        <w:rPr>
          <w:b/>
          <w:bCs/>
          <w:i/>
          <w:color w:val="auto"/>
          <w:u w:val="single"/>
        </w:rPr>
      </w:pPr>
    </w:p>
    <w:p w:rsidR="00614B92" w:rsidRDefault="00614B92" w:rsidP="00614B92">
      <w:pPr>
        <w:pStyle w:val="Default"/>
        <w:jc w:val="both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 2.1.5. Промышленность</w:t>
      </w:r>
    </w:p>
    <w:p w:rsidR="00614B92" w:rsidRDefault="00614B92" w:rsidP="00614B92">
      <w:pPr>
        <w:pStyle w:val="Default"/>
        <w:jc w:val="both"/>
        <w:rPr>
          <w:color w:val="auto"/>
        </w:rPr>
      </w:pP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Промышленный потенциал Вильвенского сельского поселения представлен предприятием ООО «</w:t>
      </w:r>
      <w:proofErr w:type="spellStart"/>
      <w:r>
        <w:rPr>
          <w:color w:val="auto"/>
        </w:rPr>
        <w:t>Найт</w:t>
      </w:r>
      <w:proofErr w:type="spellEnd"/>
      <w:r>
        <w:rPr>
          <w:color w:val="auto"/>
        </w:rPr>
        <w:t xml:space="preserve">» - заготовка и переработка древесины. </w:t>
      </w:r>
    </w:p>
    <w:p w:rsidR="00614B92" w:rsidRDefault="00614B92" w:rsidP="00614B92">
      <w:pPr>
        <w:pStyle w:val="Default"/>
        <w:jc w:val="both"/>
        <w:rPr>
          <w:color w:val="auto"/>
        </w:rPr>
      </w:pPr>
    </w:p>
    <w:p w:rsidR="00614B92" w:rsidRDefault="00614B92" w:rsidP="00614B92">
      <w:pPr>
        <w:pStyle w:val="Default"/>
        <w:jc w:val="both"/>
        <w:rPr>
          <w:b/>
          <w:bCs/>
          <w:color w:val="auto"/>
        </w:rPr>
      </w:pPr>
    </w:p>
    <w:p w:rsidR="00614B92" w:rsidRDefault="00614B92" w:rsidP="00614B92">
      <w:pPr>
        <w:pStyle w:val="Default"/>
        <w:jc w:val="both"/>
        <w:rPr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 2.1.6. Жилищное строительство</w:t>
      </w:r>
    </w:p>
    <w:p w:rsidR="00614B92" w:rsidRDefault="00614B92" w:rsidP="00614B92">
      <w:pPr>
        <w:pStyle w:val="Default"/>
        <w:jc w:val="both"/>
        <w:rPr>
          <w:color w:val="auto"/>
        </w:rPr>
      </w:pP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Развитие жилищного строительства является одним из приоритетных направлений экономической и социальной политики поселения, особое внимание уделяется вопросу ликвидации ветхих и аварийных домов, улучшению жилищных  условий  населения.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На 2014 год планируется строительство 7 жилых домов. </w:t>
      </w:r>
    </w:p>
    <w:p w:rsidR="00614B92" w:rsidRDefault="00614B92" w:rsidP="00614B92">
      <w:pPr>
        <w:pStyle w:val="Default"/>
        <w:jc w:val="both"/>
        <w:rPr>
          <w:bCs/>
          <w:i/>
          <w:color w:val="auto"/>
        </w:rPr>
      </w:pPr>
      <w:r>
        <w:rPr>
          <w:bCs/>
          <w:i/>
          <w:color w:val="auto"/>
        </w:rPr>
        <w:t xml:space="preserve">Таблица 5 </w:t>
      </w:r>
    </w:p>
    <w:p w:rsidR="00614B92" w:rsidRDefault="00614B92" w:rsidP="00614B92">
      <w:pPr>
        <w:pStyle w:val="Default"/>
        <w:jc w:val="both"/>
        <w:rPr>
          <w:b/>
          <w:i/>
          <w:color w:val="auto"/>
          <w:u w:val="single"/>
        </w:rPr>
      </w:pPr>
    </w:p>
    <w:p w:rsidR="00614B92" w:rsidRDefault="00614B92" w:rsidP="00614B92">
      <w:pPr>
        <w:pStyle w:val="Default"/>
        <w:jc w:val="both"/>
        <w:rPr>
          <w:b/>
          <w:i/>
          <w:color w:val="auto"/>
        </w:rPr>
      </w:pPr>
      <w:r>
        <w:rPr>
          <w:b/>
          <w:i/>
          <w:color w:val="auto"/>
        </w:rPr>
        <w:t xml:space="preserve">Динамика ввода в действие жилых домов за 2010-2013 год. </w:t>
      </w:r>
    </w:p>
    <w:p w:rsidR="00614B92" w:rsidRDefault="00614B92" w:rsidP="00614B92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6"/>
        <w:gridCol w:w="2476"/>
        <w:gridCol w:w="2476"/>
        <w:gridCol w:w="2477"/>
      </w:tblGrid>
      <w:tr w:rsidR="00614B92" w:rsidTr="00614B9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Наименование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t xml:space="preserve">Количество зданий,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t>Площадь, кв</w:t>
            </w:r>
            <w:proofErr w:type="gramStart"/>
            <w:r>
              <w:t>.м</w:t>
            </w:r>
            <w:proofErr w:type="gram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</w:pPr>
            <w:r>
              <w:t>Год ввода в эксплуатацию</w:t>
            </w:r>
          </w:p>
        </w:tc>
      </w:tr>
      <w:tr w:rsidR="00614B92" w:rsidTr="00614B9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Жилой фонд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</w:pPr>
            <w:r>
              <w:t>10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</w:pPr>
            <w:r>
              <w:t>740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</w:pPr>
            <w:r>
              <w:t>2010-2013гг.</w:t>
            </w:r>
          </w:p>
        </w:tc>
      </w:tr>
    </w:tbl>
    <w:p w:rsidR="00614B92" w:rsidRDefault="00614B92" w:rsidP="00614B92">
      <w:pPr>
        <w:pStyle w:val="Default"/>
        <w:jc w:val="both"/>
        <w:rPr>
          <w:color w:val="auto"/>
        </w:rPr>
      </w:pPr>
    </w:p>
    <w:p w:rsidR="00614B92" w:rsidRDefault="00614B92" w:rsidP="00614B92">
      <w:pPr>
        <w:pStyle w:val="Default"/>
        <w:jc w:val="both"/>
        <w:rPr>
          <w:color w:val="auto"/>
        </w:rPr>
      </w:pP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Планируемый объем строительства нового жилья рассчитан с учетом прогнозной численности населения (к 2023 году), обеспечения жильем молодых семей, строительством социального жилья.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Предполагается, что строительство будет вестись, в основном за счет собственных средств населения. До начала освоения земельных участков необходимо выполнить работы по разработке проектов планировки данных участков с проектами межевания в их составе. </w:t>
      </w:r>
    </w:p>
    <w:p w:rsidR="00614B92" w:rsidRDefault="00614B92" w:rsidP="00614B92">
      <w:pPr>
        <w:pStyle w:val="Default"/>
        <w:jc w:val="both"/>
        <w:rPr>
          <w:color w:val="auto"/>
          <w:u w:val="single"/>
        </w:rPr>
      </w:pPr>
    </w:p>
    <w:p w:rsidR="00614B92" w:rsidRDefault="00614B92" w:rsidP="00614B92">
      <w:pPr>
        <w:pStyle w:val="Default"/>
        <w:jc w:val="both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2.1.7.Жилищно-коммунальные услуги</w:t>
      </w:r>
    </w:p>
    <w:p w:rsidR="00614B92" w:rsidRDefault="00614B92" w:rsidP="00614B92">
      <w:pPr>
        <w:pStyle w:val="Default"/>
        <w:jc w:val="both"/>
        <w:rPr>
          <w:color w:val="auto"/>
        </w:rPr>
      </w:pP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         Согласно данным на территории Вильвенского сельского поселения на 01.01.2013 год осуществляет свою деятельность 1 организация жилищно-коммунального комплекса ООО «</w:t>
      </w:r>
      <w:proofErr w:type="spellStart"/>
      <w:r>
        <w:rPr>
          <w:color w:val="auto"/>
        </w:rPr>
        <w:t>Найт</w:t>
      </w:r>
      <w:proofErr w:type="spellEnd"/>
      <w:r>
        <w:rPr>
          <w:color w:val="auto"/>
        </w:rPr>
        <w:t xml:space="preserve">»  </w:t>
      </w:r>
      <w:proofErr w:type="gramStart"/>
      <w:r>
        <w:rPr>
          <w:color w:val="auto"/>
        </w:rPr>
        <w:t xml:space="preserve">( </w:t>
      </w:r>
      <w:proofErr w:type="gramEnd"/>
      <w:r>
        <w:rPr>
          <w:color w:val="auto"/>
        </w:rPr>
        <w:t>доверительный  управляющий котельной п. Вильва).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Планируется  создание при администрации поселения МУП  как управляющей кампании   жилищно-коммунального комплекса поселения.   Частный бизнес по причине многочисленных проблем  в жилищно-коммунальном комплексе поселения, не берёт на себя исполнение  этих вопросов.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В структуре платных услуг наибольшая доля потребления приходится на жилищно-коммунальные услуги, так в 2013 году доля жилищно-коммунальных услуг в структуре платных услуг населению составила 86,0 %. </w:t>
      </w:r>
    </w:p>
    <w:p w:rsidR="00614B92" w:rsidRDefault="00614B92" w:rsidP="0061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Расходы бюджета на жилищно-коммунальное хозяйство в 2013 году составили 1,207729,26 млн. руб. В бюджете поселения   на 2014 г. расходы на жилищно-коммунальное хозяйство планируются в размере 674650 рублей.  </w:t>
      </w:r>
    </w:p>
    <w:p w:rsidR="00614B92" w:rsidRDefault="00614B92" w:rsidP="0061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4B92">
          <w:pgSz w:w="12240" w:h="15840"/>
          <w:pgMar w:top="680" w:right="1021" w:bottom="680" w:left="1474" w:header="720" w:footer="720" w:gutter="0"/>
          <w:cols w:space="720"/>
        </w:sectPr>
      </w:pPr>
    </w:p>
    <w:p w:rsidR="00614B92" w:rsidRDefault="00614B92" w:rsidP="00614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92" w:rsidRDefault="00614B92" w:rsidP="00614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92" w:rsidRDefault="00614B92" w:rsidP="00614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92" w:rsidRDefault="00614B92" w:rsidP="00614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92" w:rsidRDefault="00614B92" w:rsidP="00614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92" w:rsidRDefault="00614B92" w:rsidP="00614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92" w:rsidRDefault="00614B92" w:rsidP="00614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92" w:rsidRDefault="00614B92" w:rsidP="00614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92" w:rsidRDefault="00614B92" w:rsidP="00614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92" w:rsidRDefault="00614B92" w:rsidP="00614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92" w:rsidRDefault="00614B92" w:rsidP="00614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92" w:rsidRDefault="00614B92" w:rsidP="00614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92" w:rsidRDefault="00614B92" w:rsidP="00614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92" w:rsidRDefault="00614B92" w:rsidP="00614B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lang w:val="en-US"/>
        </w:rPr>
        <w:t>III</w:t>
      </w:r>
      <w:r>
        <w:rPr>
          <w:rFonts w:ascii="Times New Roman" w:hAnsi="Times New Roman" w:cs="Times New Roman"/>
          <w:b/>
          <w:sz w:val="40"/>
          <w:szCs w:val="40"/>
        </w:rPr>
        <w:t xml:space="preserve"> .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ПЕРЕЧЕНЬ  и  краткое  описание  подпрограмм</w:t>
      </w:r>
    </w:p>
    <w:p w:rsidR="00614B92" w:rsidRDefault="00614B92" w:rsidP="00614B9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14B92" w:rsidRDefault="00614B92" w:rsidP="00614B9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14B92" w:rsidRDefault="00614B92" w:rsidP="00614B9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Выполнение  задач  и  достижение  целей  ПРОГРАММЫ   РЕАЛИЗУЕТСЯ  ПОСРЕДСТВОМ   СЛЕДУЮЩИХ      ПОДПРОГРАММ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614B92" w:rsidRDefault="00614B92" w:rsidP="00614B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614B92">
          <w:type w:val="nextColumn"/>
          <w:pgSz w:w="12240" w:h="15840"/>
          <w:pgMar w:top="680" w:right="1021" w:bottom="680" w:left="1474" w:header="720" w:footer="720" w:gutter="0"/>
          <w:cols w:space="720"/>
        </w:sectPr>
      </w:pPr>
    </w:p>
    <w:p w:rsidR="00614B92" w:rsidRDefault="00614B92" w:rsidP="00614B92">
      <w:pPr>
        <w:pStyle w:val="Default"/>
        <w:jc w:val="both"/>
        <w:rPr>
          <w:b/>
          <w:bCs/>
          <w:iCs/>
          <w:u w:val="single"/>
        </w:rPr>
      </w:pPr>
      <w:r>
        <w:rPr>
          <w:b/>
          <w:u w:val="single"/>
        </w:rPr>
        <w:lastRenderedPageBreak/>
        <w:t xml:space="preserve">3.1.  </w:t>
      </w:r>
      <w:proofErr w:type="spellStart"/>
      <w:r>
        <w:rPr>
          <w:b/>
          <w:u w:val="single"/>
        </w:rPr>
        <w:t>Подпрограма</w:t>
      </w:r>
      <w:proofErr w:type="spellEnd"/>
      <w:r>
        <w:rPr>
          <w:b/>
          <w:u w:val="single"/>
        </w:rPr>
        <w:t xml:space="preserve"> 1 – ГАЗОСНАБЖЕНИЕ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14B92" w:rsidRDefault="00614B92" w:rsidP="00614B92">
      <w:pPr>
        <w:pStyle w:val="Default"/>
        <w:jc w:val="both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3.1.1. Характеристика состояния и анализ проблем в сфере газоснабжения</w:t>
      </w:r>
    </w:p>
    <w:p w:rsidR="00614B92" w:rsidRDefault="00614B92" w:rsidP="00614B92">
      <w:pPr>
        <w:pStyle w:val="Default"/>
        <w:jc w:val="both"/>
        <w:rPr>
          <w:color w:val="auto"/>
        </w:rPr>
      </w:pP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В Вильвенском сельском поселении  централизованное газоснабжение отсутствует, используются индивидуальные источники газа.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t xml:space="preserve">Согласно «Программе социально-экономического развития </w:t>
      </w:r>
      <w:proofErr w:type="spellStart"/>
      <w:r>
        <w:t>Добрянского</w:t>
      </w:r>
      <w:proofErr w:type="spellEnd"/>
      <w:r>
        <w:t xml:space="preserve"> муниципального района», «Программе  комплексного   социально-экономического развития  Вильвенского сельского поселения», утверждённой   решением    Совета депутатов  поселения № 302  от  26.10.2012г.  в  2014-2017 гг. </w:t>
      </w:r>
      <w:r>
        <w:rPr>
          <w:color w:val="auto"/>
        </w:rPr>
        <w:t xml:space="preserve">  предусматривается газификация основной части населенных пунктов Вильвенского сельского поселения. Для этого в настоящее время  разработана проектно-сметная документация газоснабжения в п. Вильва, ст. Боковая, </w:t>
      </w:r>
      <w:proofErr w:type="gramStart"/>
      <w:r>
        <w:rPr>
          <w:color w:val="auto"/>
        </w:rPr>
        <w:t>с</w:t>
      </w:r>
      <w:proofErr w:type="gramEnd"/>
      <w:r>
        <w:rPr>
          <w:color w:val="auto"/>
        </w:rPr>
        <w:t xml:space="preserve">. Голубята.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В  природно-климатических  условиях  населённых  пунктов  Вильвенского сельского  поселения затраты  населения  на отопление  составляют  значительную долю  расходов  в совокупном  доходе семьи. Снижение доли этих затрат  и повышение уровня  комфортности  проживания населения в том числе   достигается  развитием  системы  газификации  жилищного  фонда  поселения.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Основной  цель  газификации  жилых домов  является  повышение  уровня  комфортности  проживания населения на основе  улучшения  степени  благоустройства  жилых домов  за счёт  их подключения  к сетевому  газу  и снижение  затрат населения  на  оплату  </w:t>
      </w:r>
      <w:proofErr w:type="gramStart"/>
      <w:r>
        <w:rPr>
          <w:color w:val="auto"/>
        </w:rPr>
        <w:t>тепло-и</w:t>
      </w:r>
      <w:proofErr w:type="gramEnd"/>
      <w:r>
        <w:rPr>
          <w:color w:val="auto"/>
        </w:rPr>
        <w:t xml:space="preserve"> электроэнергии. </w:t>
      </w:r>
    </w:p>
    <w:p w:rsidR="00614B92" w:rsidRDefault="00614B92" w:rsidP="00614B92">
      <w:pPr>
        <w:pStyle w:val="Default"/>
        <w:jc w:val="both"/>
        <w:rPr>
          <w:color w:val="auto"/>
        </w:rPr>
      </w:pP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Использование газа предусматривается всеми потребителями населенных пунктов: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отопление общественных зданий от газопровода среднего давления;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приготовление пищи, нагрев воды, отопление жилых домов – от газопровода низкого давления. </w:t>
      </w:r>
    </w:p>
    <w:p w:rsidR="00614B92" w:rsidRDefault="00614B92" w:rsidP="00614B92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>Газ от межпоселкового газопровода поступает в газорегуляторные пункты поселков, где происходит снижение давления от высокого до среднего, откуда поступает к потребителю.</w:t>
      </w:r>
      <w:proofErr w:type="gramEnd"/>
      <w:r>
        <w:rPr>
          <w:color w:val="auto"/>
        </w:rPr>
        <w:t xml:space="preserve"> Газ среднего давления поступает к котельным в ГРПШ, где снижается </w:t>
      </w:r>
      <w:proofErr w:type="gramStart"/>
      <w:r>
        <w:rPr>
          <w:color w:val="auto"/>
        </w:rPr>
        <w:t>до</w:t>
      </w:r>
      <w:proofErr w:type="gramEnd"/>
      <w:r>
        <w:rPr>
          <w:color w:val="auto"/>
        </w:rPr>
        <w:t xml:space="preserve"> низкого и подается в жилые дома.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Проектируемые газораспределительные пункты размещены в п. Вильва, п. Голубята (согласовано с проектом газоснабжения генерального плана Вильвенского сельского поселения).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Годовой расход газа для населения составит 2,25 млн</w:t>
      </w:r>
      <w:proofErr w:type="gramStart"/>
      <w:r>
        <w:rPr>
          <w:color w:val="auto"/>
        </w:rPr>
        <w:t>.м</w:t>
      </w:r>
      <w:proofErr w:type="gramEnd"/>
      <w:r>
        <w:rPr>
          <w:color w:val="auto"/>
        </w:rPr>
        <w:t xml:space="preserve">3/год, часовой –160,7 м3/час.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Все изменения к схеме газоснабжения (увеличения потребителей газа, точки подключения, диаметры труб и др.) должны согласовываться с разработчиком и при необходимости корректироваться.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Расчеты выполнены по нормам расхода газа на одного человека в год, согласно        Методическим рекомендациям: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средняя норма расхода газа на хозяйственно-бытовые нужды – </w:t>
      </w:r>
      <w:smartTag w:uri="urn:schemas-microsoft-com:office:smarttags" w:element="metricconverter">
        <w:smartTagPr>
          <w:attr w:name="ProductID" w:val="250 м3"/>
        </w:smartTagPr>
        <w:r>
          <w:rPr>
            <w:color w:val="auto"/>
          </w:rPr>
          <w:t>250 м3</w:t>
        </w:r>
      </w:smartTag>
      <w:r>
        <w:rPr>
          <w:color w:val="auto"/>
        </w:rPr>
        <w:t xml:space="preserve">;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>- на автономное отопление жилых домов – 800-</w:t>
      </w:r>
      <w:smartTag w:uri="urn:schemas-microsoft-com:office:smarttags" w:element="metricconverter">
        <w:smartTagPr>
          <w:attr w:name="ProductID" w:val="900 м3"/>
        </w:smartTagPr>
        <w:r>
          <w:rPr>
            <w:color w:val="auto"/>
          </w:rPr>
          <w:t>900 м3</w:t>
        </w:r>
      </w:smartTag>
      <w:r>
        <w:rPr>
          <w:color w:val="auto"/>
        </w:rPr>
        <w:t xml:space="preserve">.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Годовой расход газа для нужд населения представлен в таблице 11. Часовые расходы газа представлены в таблице 12.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Таблица5</w:t>
      </w:r>
    </w:p>
    <w:p w:rsidR="00614B92" w:rsidRDefault="00614B92" w:rsidP="00614B92">
      <w:pPr>
        <w:pStyle w:val="Default"/>
        <w:rPr>
          <w:b/>
          <w:i/>
          <w:color w:val="auto"/>
        </w:rPr>
      </w:pPr>
      <w:r>
        <w:rPr>
          <w:b/>
          <w:i/>
          <w:color w:val="auto"/>
        </w:rPr>
        <w:t>Годовой расход газа для нужд населения</w:t>
      </w:r>
    </w:p>
    <w:p w:rsidR="00614B92" w:rsidRDefault="00614B92" w:rsidP="00614B92">
      <w:pPr>
        <w:pStyle w:val="Default"/>
        <w:jc w:val="both"/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4286"/>
        <w:gridCol w:w="2507"/>
        <w:gridCol w:w="2498"/>
      </w:tblGrid>
      <w:tr w:rsidR="00614B92" w:rsidTr="00614B92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>
              <w:rPr>
                <w:b/>
              </w:rPr>
              <w:t>Населенные пункты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>
              <w:rPr>
                <w:b/>
              </w:rPr>
              <w:t>Расход газа, тыс. м3/год</w:t>
            </w:r>
          </w:p>
        </w:tc>
      </w:tr>
      <w:tr w:rsidR="00614B92" w:rsidTr="00614B92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>
              <w:rPr>
                <w:b/>
              </w:rPr>
              <w:t>Хозяйственно-бытовые нужды</w:t>
            </w:r>
          </w:p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Автономное отопление жилых домов </w:t>
            </w:r>
          </w:p>
        </w:tc>
      </w:tr>
      <w:tr w:rsidR="00614B92" w:rsidTr="00614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>
              <w:t>пос. Вильва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</w:pPr>
            <w:r>
              <w:t>327,3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</w:pPr>
            <w:r>
              <w:t>1047,2</w:t>
            </w:r>
          </w:p>
        </w:tc>
      </w:tr>
      <w:tr w:rsidR="00614B92" w:rsidTr="00614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>
              <w:t>пос. Боковая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t>62,5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t>200,0</w:t>
            </w:r>
          </w:p>
        </w:tc>
      </w:tr>
      <w:tr w:rsidR="00614B92" w:rsidTr="00614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proofErr w:type="gramStart"/>
            <w:r>
              <w:t>с</w:t>
            </w:r>
            <w:proofErr w:type="gramEnd"/>
            <w:r>
              <w:t>. Голубята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t>49,5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t>158,4</w:t>
            </w:r>
          </w:p>
        </w:tc>
      </w:tr>
      <w:tr w:rsidR="00614B92" w:rsidTr="00614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</w:pPr>
            <w:r>
              <w:t>Итого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t>439,3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</w:pPr>
            <w:r>
              <w:t>1405,6</w:t>
            </w:r>
          </w:p>
        </w:tc>
      </w:tr>
      <w:tr w:rsidR="00614B92" w:rsidTr="00614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</w:pPr>
            <w:r>
              <w:t>Всего с</w:t>
            </w:r>
            <w:proofErr w:type="gramStart"/>
            <w:r>
              <w:t xml:space="preserve"> К</w:t>
            </w:r>
            <w:proofErr w:type="gramEnd"/>
            <w:r>
              <w:t>=1,1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t>483,23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</w:pPr>
            <w:r>
              <w:t>1546,6</w:t>
            </w:r>
          </w:p>
        </w:tc>
      </w:tr>
    </w:tbl>
    <w:p w:rsidR="00614B92" w:rsidRDefault="00614B92" w:rsidP="00614B92">
      <w:pPr>
        <w:pStyle w:val="Default"/>
        <w:jc w:val="both"/>
        <w:rPr>
          <w:b/>
          <w:color w:val="auto"/>
        </w:rPr>
      </w:pP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Таблица 6</w:t>
      </w:r>
    </w:p>
    <w:tbl>
      <w:tblPr>
        <w:tblW w:w="0" w:type="auto"/>
        <w:tblLook w:val="04A0"/>
      </w:tblPr>
      <w:tblGrid>
        <w:gridCol w:w="222"/>
        <w:gridCol w:w="222"/>
        <w:gridCol w:w="1762"/>
      </w:tblGrid>
      <w:tr w:rsidR="00614B92" w:rsidTr="00614B92">
        <w:trPr>
          <w:trHeight w:val="218"/>
        </w:trPr>
        <w:tc>
          <w:tcPr>
            <w:tcW w:w="0" w:type="auto"/>
          </w:tcPr>
          <w:p w:rsidR="00614B92" w:rsidRDefault="00614B92">
            <w:pPr>
              <w:pStyle w:val="Default"/>
              <w:spacing w:line="276" w:lineRule="auto"/>
              <w:jc w:val="both"/>
            </w:pPr>
          </w:p>
        </w:tc>
        <w:tc>
          <w:tcPr>
            <w:tcW w:w="0" w:type="auto"/>
          </w:tcPr>
          <w:p w:rsidR="00614B92" w:rsidRDefault="00614B92">
            <w:pPr>
              <w:pStyle w:val="Default"/>
              <w:spacing w:line="276" w:lineRule="auto"/>
              <w:jc w:val="both"/>
            </w:pPr>
          </w:p>
        </w:tc>
        <w:tc>
          <w:tcPr>
            <w:tcW w:w="1762" w:type="dxa"/>
          </w:tcPr>
          <w:p w:rsidR="00614B92" w:rsidRDefault="00614B92">
            <w:pPr>
              <w:pStyle w:val="Default"/>
              <w:spacing w:line="276" w:lineRule="auto"/>
              <w:jc w:val="both"/>
            </w:pPr>
          </w:p>
        </w:tc>
      </w:tr>
    </w:tbl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>Всего по сельскому поселению – 2029,83 тыс</w:t>
      </w:r>
      <w:proofErr w:type="gramStart"/>
      <w:r>
        <w:rPr>
          <w:color w:val="auto"/>
        </w:rPr>
        <w:t>.м</w:t>
      </w:r>
      <w:proofErr w:type="gramEnd"/>
      <w:r>
        <w:rPr>
          <w:color w:val="auto"/>
        </w:rPr>
        <w:t xml:space="preserve">3/год. </w:t>
      </w:r>
    </w:p>
    <w:p w:rsidR="00614B92" w:rsidRDefault="00614B92" w:rsidP="00614B92">
      <w:pPr>
        <w:pStyle w:val="Default"/>
        <w:jc w:val="both"/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4286"/>
        <w:gridCol w:w="2507"/>
        <w:gridCol w:w="2498"/>
      </w:tblGrid>
      <w:tr w:rsidR="00614B92" w:rsidTr="00614B92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>
              <w:rPr>
                <w:b/>
              </w:rPr>
              <w:t>Населенные пункты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>
              <w:rPr>
                <w:b/>
              </w:rPr>
              <w:t>Расход газа, тыс. м3/год</w:t>
            </w:r>
          </w:p>
        </w:tc>
      </w:tr>
      <w:tr w:rsidR="00614B92" w:rsidTr="00614B92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>
              <w:rPr>
                <w:b/>
              </w:rPr>
              <w:t>Хозяйственно-бытовые нужды</w:t>
            </w:r>
          </w:p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Автономное отопление жилых домов </w:t>
            </w:r>
          </w:p>
        </w:tc>
      </w:tr>
      <w:tr w:rsidR="00614B92" w:rsidTr="00614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>
              <w:t>пос. Вильва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</w:pPr>
            <w:r>
              <w:t>23.4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</w:pPr>
            <w:r>
              <w:t>74.8</w:t>
            </w:r>
          </w:p>
        </w:tc>
      </w:tr>
      <w:tr w:rsidR="00614B92" w:rsidTr="00614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>
              <w:t>пос. Боковая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t>4.5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t>14.3</w:t>
            </w:r>
          </w:p>
        </w:tc>
      </w:tr>
      <w:tr w:rsidR="00614B92" w:rsidTr="00614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proofErr w:type="gramStart"/>
            <w:r>
              <w:t>с</w:t>
            </w:r>
            <w:proofErr w:type="gramEnd"/>
            <w:r>
              <w:t>. Голубята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t>3.5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t>11.3</w:t>
            </w:r>
          </w:p>
        </w:tc>
      </w:tr>
      <w:tr w:rsidR="00614B92" w:rsidTr="00614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</w:pPr>
            <w:r>
              <w:t>Итого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t>31.4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</w:pPr>
            <w:r>
              <w:t>100.4</w:t>
            </w:r>
          </w:p>
        </w:tc>
      </w:tr>
      <w:tr w:rsidR="00614B92" w:rsidTr="00614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</w:pPr>
            <w:r>
              <w:t>Всего с</w:t>
            </w:r>
            <w:proofErr w:type="gramStart"/>
            <w:r>
              <w:t xml:space="preserve"> К</w:t>
            </w:r>
            <w:proofErr w:type="gramEnd"/>
            <w:r>
              <w:t>=1,1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t>34.54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center"/>
            </w:pPr>
            <w:r>
              <w:t>110.44</w:t>
            </w:r>
          </w:p>
        </w:tc>
      </w:tr>
    </w:tbl>
    <w:p w:rsidR="00614B92" w:rsidRDefault="00614B92" w:rsidP="00614B92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051" w:type="dxa"/>
        <w:tblLook w:val="04A0"/>
      </w:tblPr>
      <w:tblGrid>
        <w:gridCol w:w="9829"/>
        <w:gridCol w:w="222"/>
      </w:tblGrid>
      <w:tr w:rsidR="00614B92" w:rsidTr="00614B92">
        <w:trPr>
          <w:trHeight w:val="704"/>
        </w:trPr>
        <w:tc>
          <w:tcPr>
            <w:tcW w:w="0" w:type="auto"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сельскому поселению – 144,98 м3/час</w:t>
            </w:r>
          </w:p>
          <w:p w:rsidR="00614B92" w:rsidRDefault="00614B92">
            <w:pPr>
              <w:pStyle w:val="af5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</w:rPr>
            </w:pPr>
          </w:p>
          <w:p w:rsidR="00614B92" w:rsidRDefault="00614B92">
            <w:pPr>
              <w:pStyle w:val="af5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    Общая потребность в средствах на строительство межквартальных газораспределительных   сетей Вильвенского  сельского  поселения в пределах 20 млн. руб.</w:t>
            </w:r>
          </w:p>
          <w:p w:rsidR="00614B92" w:rsidRDefault="00614B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При реализации программы существует необходимость финансовой поддержки бюджетами других  уровней,  в том числе краевого и федерального. </w:t>
            </w:r>
          </w:p>
          <w:p w:rsidR="00614B92" w:rsidRDefault="0061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3.1.2. Основные проблемы  газификации  жилых домов:</w:t>
            </w:r>
          </w:p>
          <w:p w:rsidR="00614B92" w:rsidRDefault="0061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4B92" w:rsidRDefault="0061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 основным проблемам,  препятствующим  эффективному  развитию  системы  газификации  жилищного фонда, относятся:</w:t>
            </w:r>
          </w:p>
          <w:p w:rsidR="00614B92" w:rsidRDefault="0061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высокая  стоимость первоначальных  капитальных затрат  при строительстве объектов газоснабжения;</w:t>
            </w:r>
          </w:p>
          <w:p w:rsidR="00614B92" w:rsidRDefault="0061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незначительные  объемы потребления газа;</w:t>
            </w:r>
          </w:p>
          <w:p w:rsidR="00614B92" w:rsidRDefault="0061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ограничительные  возможности бюджета  и населения  пофинансировании  мероприятий  газификации.</w:t>
            </w:r>
          </w:p>
          <w:p w:rsidR="00614B92" w:rsidRDefault="0061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создавшейся  ситуации  необходимо  решение проблемы  газификации  индивидуальной  жилой застройки  посредством  Программ,   в  рамках которых будут строиться  газораспределительные  сети, а жители  получат  возможность  за свой счёт подключиться  и газифицировать  дома. </w:t>
            </w:r>
          </w:p>
          <w:p w:rsidR="00614B92" w:rsidRDefault="0061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92" w:rsidRDefault="00614B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ЦЕЛИ подпрограммы № 1</w:t>
            </w:r>
          </w:p>
          <w:p w:rsidR="00614B92" w:rsidRDefault="00614B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92" w:rsidRDefault="0061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Газификация  жилых домов в населённых пунктах территории  поселения повышение  уровня благоустроенности жилья; </w:t>
            </w:r>
          </w:p>
          <w:p w:rsidR="00614B92" w:rsidRDefault="00614B92">
            <w:pPr>
              <w:pStyle w:val="af5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- Повышение уровня  комфортности  проживания  в населённых пунктах территории поселения;</w:t>
            </w:r>
          </w:p>
          <w:p w:rsidR="00614B92" w:rsidRDefault="00614B92">
            <w:pPr>
              <w:pStyle w:val="af5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-  Уменьшить  расходы населения  на оплату  </w:t>
            </w:r>
            <w:proofErr w:type="gramStart"/>
            <w:r>
              <w:rPr>
                <w:sz w:val="24"/>
              </w:rPr>
              <w:t>тепло-и</w:t>
            </w:r>
            <w:proofErr w:type="gramEnd"/>
            <w:r>
              <w:rPr>
                <w:sz w:val="24"/>
              </w:rPr>
              <w:t xml:space="preserve"> электроэнергии;</w:t>
            </w:r>
          </w:p>
          <w:p w:rsidR="00614B92" w:rsidRDefault="00614B92">
            <w:pPr>
              <w:pStyle w:val="af5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- Создание условий  для развития индивидуального жилищного строительства;</w:t>
            </w:r>
          </w:p>
          <w:p w:rsidR="00614B92" w:rsidRDefault="00614B92">
            <w:pPr>
              <w:pStyle w:val="af5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- Достигнуть  снижения  выбросов, загрязняющих  атмосферу;</w:t>
            </w:r>
          </w:p>
          <w:p w:rsidR="00614B92" w:rsidRDefault="00614B92">
            <w:pPr>
              <w:pStyle w:val="af5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- Создание инвестиционной привлекательности  Вильвенского  сельского поселения.</w:t>
            </w:r>
          </w:p>
          <w:p w:rsidR="00614B92" w:rsidRDefault="00614B92">
            <w:pPr>
              <w:pStyle w:val="af5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</w:rPr>
            </w:pPr>
          </w:p>
          <w:p w:rsidR="00614B92" w:rsidRDefault="00614B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3.1.4. ЗАДАЧИ  подпрограммы № 1</w:t>
            </w:r>
          </w:p>
          <w:p w:rsidR="00614B92" w:rsidRDefault="00614B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92" w:rsidRDefault="0061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проектно-сметной документации на строительство  межквартальных газораспределительных   сетей.</w:t>
            </w:r>
          </w:p>
          <w:p w:rsidR="00614B92" w:rsidRDefault="0061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Выполнение работ по  строительству  межквартальных газораспределительных   сетей.</w:t>
            </w:r>
          </w:p>
          <w:p w:rsidR="00614B92" w:rsidRDefault="00614B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B92" w:rsidRDefault="00614B92">
            <w:pPr>
              <w:pStyle w:val="Default"/>
              <w:spacing w:line="276" w:lineRule="auto"/>
              <w:jc w:val="both"/>
            </w:pPr>
          </w:p>
        </w:tc>
      </w:tr>
    </w:tbl>
    <w:p w:rsidR="00614B92" w:rsidRDefault="00614B92" w:rsidP="0061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ind w:left="62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План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ind w:left="62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программных  мероприятий  по  строительству  межквартальных газораспределительных   сетей Вильвенского  сельского  поселения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.</w:t>
      </w:r>
      <w:proofErr w:type="gramEnd"/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ind w:left="62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Ind w:w="-318" w:type="dxa"/>
        <w:tblLook w:val="04A0"/>
      </w:tblPr>
      <w:tblGrid>
        <w:gridCol w:w="611"/>
        <w:gridCol w:w="2833"/>
        <w:gridCol w:w="2225"/>
        <w:gridCol w:w="2794"/>
        <w:gridCol w:w="1578"/>
      </w:tblGrid>
      <w:tr w:rsidR="00614B92" w:rsidTr="00614B9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 финансирования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действия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выполнения</w:t>
            </w:r>
          </w:p>
        </w:tc>
      </w:tr>
      <w:tr w:rsidR="00614B92" w:rsidTr="00614B9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схем газификации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Голубята, п. Вильва, ст. Боковая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 поселения</w:t>
            </w: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(помощь района)</w:t>
            </w: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200тыс. руб.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процедуры        </w:t>
            </w:r>
            <w:r>
              <w:rPr>
                <w:sz w:val="24"/>
                <w:szCs w:val="24"/>
              </w:rPr>
              <w:br/>
              <w:t xml:space="preserve">электронного  конкурса, заключение       </w:t>
            </w:r>
            <w:r>
              <w:rPr>
                <w:sz w:val="24"/>
                <w:szCs w:val="24"/>
              </w:rPr>
              <w:br/>
              <w:t xml:space="preserve">муниципального контракта на </w:t>
            </w:r>
            <w:r>
              <w:rPr>
                <w:sz w:val="24"/>
                <w:szCs w:val="24"/>
              </w:rPr>
              <w:br/>
              <w:t xml:space="preserve">разработку схем газификации  с. Голубята, п. Вильва, ст. </w:t>
            </w:r>
            <w:proofErr w:type="gramStart"/>
            <w:r>
              <w:rPr>
                <w:sz w:val="24"/>
                <w:szCs w:val="24"/>
              </w:rPr>
              <w:t>Боковая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2013-2014гг</w:t>
            </w:r>
          </w:p>
        </w:tc>
      </w:tr>
      <w:tr w:rsidR="00614B92" w:rsidTr="00614B9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межквартальных (уличных) газораспределительных сетей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 поселения</w:t>
            </w: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(помощь района)</w:t>
            </w:r>
          </w:p>
          <w:p w:rsidR="00614B92" w:rsidRDefault="00614B92" w:rsidP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 тыс. руб.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процедуры        </w:t>
            </w:r>
            <w:r>
              <w:rPr>
                <w:sz w:val="24"/>
                <w:szCs w:val="24"/>
              </w:rPr>
              <w:br/>
              <w:t xml:space="preserve">электронного  конкурса, заключение       </w:t>
            </w:r>
            <w:r>
              <w:rPr>
                <w:sz w:val="24"/>
                <w:szCs w:val="24"/>
              </w:rPr>
              <w:br/>
              <w:t xml:space="preserve">муниципального контракта на </w:t>
            </w:r>
            <w:r>
              <w:rPr>
                <w:sz w:val="24"/>
                <w:szCs w:val="24"/>
              </w:rPr>
              <w:br/>
              <w:t>разработку проектно-сметной документации межквартальных (уличных) газораспределительных сетей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</w:tc>
      </w:tr>
      <w:tr w:rsidR="00614B92" w:rsidTr="00614B9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межквартальных (уличных) газораспределительных сетей в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Голубята</w:t>
            </w: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 км.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бюджет</w:t>
            </w: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4500тыс. руб.</w:t>
            </w: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соответствии  с проектно-сметной  документацией)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процедуры        </w:t>
            </w:r>
            <w:r>
              <w:rPr>
                <w:sz w:val="24"/>
                <w:szCs w:val="24"/>
              </w:rPr>
              <w:br/>
              <w:t xml:space="preserve">электронного  конкурса, заключение       </w:t>
            </w:r>
            <w:r>
              <w:rPr>
                <w:sz w:val="24"/>
                <w:szCs w:val="24"/>
              </w:rPr>
              <w:br/>
              <w:t xml:space="preserve">муниципального контракта на строительство межквартальных (уличных) газораспределительных сетей в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Голубята.</w:t>
            </w: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межквартальных (уличных) газораспределительных сетей в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Голубята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2014-2016гг.</w:t>
            </w:r>
          </w:p>
        </w:tc>
      </w:tr>
      <w:tr w:rsidR="00614B92" w:rsidTr="00614B9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</w:t>
            </w:r>
            <w:r>
              <w:rPr>
                <w:sz w:val="24"/>
                <w:szCs w:val="24"/>
              </w:rPr>
              <w:lastRenderedPageBreak/>
              <w:t xml:space="preserve">межквартальных (уличных) газораспределительных сетей в п. Вильва и ст. </w:t>
            </w:r>
            <w:proofErr w:type="gramStart"/>
            <w:r>
              <w:rPr>
                <w:sz w:val="24"/>
                <w:szCs w:val="24"/>
              </w:rPr>
              <w:t>Боковая</w:t>
            </w:r>
            <w:proofErr w:type="gramEnd"/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 км.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местный бюджет</w:t>
            </w: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 района</w:t>
            </w: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бюджет</w:t>
            </w: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 тыс. руб.</w:t>
            </w: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(В соответствии  с проектно-сметной  документацией</w:t>
            </w:r>
            <w:proofErr w:type="gram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Проведение процедуры 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электронного  конкурса, заключение       </w:t>
            </w:r>
            <w:r>
              <w:rPr>
                <w:sz w:val="24"/>
                <w:szCs w:val="24"/>
              </w:rPr>
              <w:br/>
              <w:t>муниципального контракта на строительство межквартальных (уличных) газораспределительных сетей в п. Вильва.</w:t>
            </w: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межквартальных (уличных) газораспределительных сетей в п. Вильва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2015-2018гг.</w:t>
            </w:r>
          </w:p>
        </w:tc>
      </w:tr>
      <w:tr w:rsidR="00614B92" w:rsidTr="00614B9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Реконструкция   котельной: приобретение  и монтаж газового оборудования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  <w:p w:rsidR="00614B92" w:rsidRDefault="00614B92" w:rsidP="00614B92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  <w:p w:rsidR="00614B92" w:rsidRDefault="00614B92">
            <w:pPr>
              <w:pStyle w:val="af5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4"/>
              </w:rPr>
            </w:pPr>
            <w:r>
              <w:rPr>
                <w:sz w:val="24"/>
              </w:rPr>
              <w:t>(В соответствии  с проектно-сметной  документацией)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процедуры        </w:t>
            </w:r>
            <w:r>
              <w:rPr>
                <w:sz w:val="24"/>
                <w:szCs w:val="24"/>
              </w:rPr>
              <w:br/>
              <w:t xml:space="preserve">электронного  конкурса, заключение       </w:t>
            </w:r>
            <w:r>
              <w:rPr>
                <w:sz w:val="24"/>
                <w:szCs w:val="24"/>
              </w:rPr>
              <w:br/>
              <w:t>муниципального контракта на реконструкцию котельной в п. Вильва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</w:tr>
      <w:tr w:rsidR="00614B92" w:rsidTr="00614B9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 жилых домов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собственников жилых помещений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2015-2023гг.</w:t>
            </w:r>
          </w:p>
        </w:tc>
      </w:tr>
    </w:tbl>
    <w:p w:rsidR="00614B92" w:rsidRDefault="00614B92" w:rsidP="00614B92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autoSpaceDE w:val="0"/>
        <w:autoSpaceDN w:val="0"/>
        <w:adjustRightInd w:val="0"/>
        <w:spacing w:line="240" w:lineRule="auto"/>
        <w:ind w:left="-567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Реализация подпрограммы  № 1  запланирована на 2014-2023 годы. Подпрограммой предусматривается возможность корректировки отдельных мероприятий, сроков выполнения и необходимых средств, внесение дополнительных объектов и определение приоритетности состава объектов</w:t>
      </w:r>
      <w:r>
        <w:rPr>
          <w:sz w:val="24"/>
        </w:rPr>
        <w:t>.</w:t>
      </w:r>
    </w:p>
    <w:p w:rsidR="00614B92" w:rsidRDefault="00614B92" w:rsidP="00614B92">
      <w:pPr>
        <w:spacing w:after="0" w:line="240" w:lineRule="auto"/>
        <w:jc w:val="both"/>
      </w:pPr>
    </w:p>
    <w:p w:rsidR="00614B92" w:rsidRDefault="00614B92" w:rsidP="00614B92">
      <w:pPr>
        <w:spacing w:after="0" w:line="240" w:lineRule="auto"/>
        <w:jc w:val="both"/>
      </w:pPr>
    </w:p>
    <w:p w:rsidR="00614B92" w:rsidRDefault="00614B92" w:rsidP="00614B92">
      <w:pPr>
        <w:spacing w:after="0" w:line="240" w:lineRule="auto"/>
        <w:jc w:val="both"/>
      </w:pPr>
    </w:p>
    <w:p w:rsidR="00614B92" w:rsidRDefault="00614B92" w:rsidP="00614B92">
      <w:pPr>
        <w:spacing w:after="0" w:line="240" w:lineRule="auto"/>
        <w:jc w:val="both"/>
      </w:pPr>
    </w:p>
    <w:p w:rsidR="00614B92" w:rsidRDefault="00614B92" w:rsidP="00614B92">
      <w:pPr>
        <w:spacing w:after="0" w:line="240" w:lineRule="auto"/>
        <w:jc w:val="both"/>
      </w:pPr>
    </w:p>
    <w:p w:rsidR="00614B92" w:rsidRDefault="00614B92" w:rsidP="00614B92">
      <w:pPr>
        <w:spacing w:after="0" w:line="240" w:lineRule="auto"/>
        <w:jc w:val="both"/>
      </w:pPr>
    </w:p>
    <w:p w:rsidR="00614B92" w:rsidRDefault="00614B92" w:rsidP="00614B92">
      <w:pPr>
        <w:spacing w:after="0" w:line="240" w:lineRule="auto"/>
        <w:jc w:val="both"/>
      </w:pPr>
    </w:p>
    <w:p w:rsidR="00614B92" w:rsidRDefault="00614B92" w:rsidP="00614B92">
      <w:pPr>
        <w:spacing w:after="0" w:line="240" w:lineRule="auto"/>
        <w:jc w:val="both"/>
      </w:pPr>
    </w:p>
    <w:p w:rsidR="00614B92" w:rsidRDefault="00614B92" w:rsidP="00614B92">
      <w:pPr>
        <w:spacing w:after="0" w:line="240" w:lineRule="auto"/>
        <w:jc w:val="both"/>
      </w:pPr>
    </w:p>
    <w:p w:rsidR="00614B92" w:rsidRDefault="00614B92" w:rsidP="00614B92">
      <w:pPr>
        <w:spacing w:after="0" w:line="240" w:lineRule="auto"/>
        <w:jc w:val="both"/>
      </w:pPr>
    </w:p>
    <w:p w:rsidR="00614B92" w:rsidRDefault="00614B92" w:rsidP="00614B92">
      <w:pPr>
        <w:spacing w:after="0" w:line="240" w:lineRule="auto"/>
        <w:jc w:val="both"/>
      </w:pPr>
    </w:p>
    <w:p w:rsidR="00614B92" w:rsidRDefault="00614B92" w:rsidP="00614B92">
      <w:pPr>
        <w:spacing w:after="0" w:line="240" w:lineRule="auto"/>
        <w:jc w:val="both"/>
      </w:pPr>
    </w:p>
    <w:p w:rsidR="00614B92" w:rsidRDefault="00614B92" w:rsidP="00614B92">
      <w:pPr>
        <w:spacing w:after="0" w:line="240" w:lineRule="auto"/>
        <w:jc w:val="both"/>
      </w:pPr>
    </w:p>
    <w:p w:rsidR="00614B92" w:rsidRDefault="00614B92" w:rsidP="00614B92">
      <w:pPr>
        <w:spacing w:after="0" w:line="240" w:lineRule="auto"/>
        <w:jc w:val="both"/>
      </w:pPr>
    </w:p>
    <w:p w:rsidR="00614B92" w:rsidRDefault="00614B92" w:rsidP="00614B92">
      <w:pPr>
        <w:spacing w:after="0" w:line="240" w:lineRule="auto"/>
        <w:jc w:val="both"/>
      </w:pPr>
    </w:p>
    <w:p w:rsidR="00614B92" w:rsidRDefault="00614B92" w:rsidP="00614B92">
      <w:pPr>
        <w:spacing w:after="0" w:line="240" w:lineRule="auto"/>
        <w:jc w:val="both"/>
      </w:pPr>
    </w:p>
    <w:p w:rsidR="00614B92" w:rsidRDefault="00614B92" w:rsidP="00614B92">
      <w:pPr>
        <w:spacing w:after="0" w:line="240" w:lineRule="auto"/>
        <w:jc w:val="both"/>
      </w:pPr>
    </w:p>
    <w:p w:rsidR="00614B92" w:rsidRDefault="00614B92" w:rsidP="00614B92">
      <w:pPr>
        <w:spacing w:after="0" w:line="240" w:lineRule="auto"/>
        <w:jc w:val="both"/>
      </w:pPr>
    </w:p>
    <w:p w:rsidR="00614B92" w:rsidRDefault="00614B92" w:rsidP="00614B92">
      <w:pPr>
        <w:spacing w:after="0" w:line="240" w:lineRule="auto"/>
        <w:jc w:val="both"/>
      </w:pPr>
    </w:p>
    <w:p w:rsidR="00614B92" w:rsidRDefault="00614B92" w:rsidP="00614B92">
      <w:pPr>
        <w:spacing w:after="0" w:line="240" w:lineRule="auto"/>
        <w:jc w:val="both"/>
      </w:pPr>
    </w:p>
    <w:p w:rsidR="00614B92" w:rsidRDefault="00614B92" w:rsidP="00614B92">
      <w:pPr>
        <w:spacing w:after="0" w:line="240" w:lineRule="auto"/>
        <w:jc w:val="both"/>
      </w:pPr>
    </w:p>
    <w:p w:rsidR="00614B92" w:rsidRDefault="00614B92" w:rsidP="00614B92">
      <w:pPr>
        <w:pStyle w:val="Default"/>
        <w:jc w:val="both"/>
        <w:rPr>
          <w:b/>
          <w:bCs/>
          <w:color w:val="auto"/>
        </w:rPr>
      </w:pPr>
      <w:r>
        <w:rPr>
          <w:b/>
          <w:u w:val="single"/>
        </w:rPr>
        <w:lastRenderedPageBreak/>
        <w:t xml:space="preserve">3.2   </w:t>
      </w:r>
      <w:proofErr w:type="spellStart"/>
      <w:r>
        <w:rPr>
          <w:b/>
          <w:u w:val="single"/>
        </w:rPr>
        <w:t>Подпрограма</w:t>
      </w:r>
      <w:proofErr w:type="spellEnd"/>
      <w:r>
        <w:rPr>
          <w:b/>
          <w:u w:val="single"/>
        </w:rPr>
        <w:t xml:space="preserve"> 2</w:t>
      </w:r>
      <w:r>
        <w:t xml:space="preserve"> - </w:t>
      </w:r>
      <w:r>
        <w:rPr>
          <w:b/>
          <w:color w:val="auto"/>
        </w:rPr>
        <w:t>ТЕПЛОСНАБЖЕНИ</w:t>
      </w:r>
      <w:r>
        <w:rPr>
          <w:b/>
        </w:rPr>
        <w:t>Е</w:t>
      </w:r>
      <w:r>
        <w:rPr>
          <w:b/>
          <w:bCs/>
          <w:color w:val="auto"/>
        </w:rPr>
        <w:t>.</w:t>
      </w:r>
    </w:p>
    <w:p w:rsidR="00614B92" w:rsidRDefault="00614B92" w:rsidP="00614B92">
      <w:pPr>
        <w:pStyle w:val="Default"/>
        <w:jc w:val="both"/>
        <w:rPr>
          <w:b/>
          <w:bCs/>
          <w:color w:val="auto"/>
        </w:rPr>
      </w:pPr>
    </w:p>
    <w:p w:rsidR="00614B92" w:rsidRDefault="00614B92" w:rsidP="00614B92">
      <w:pPr>
        <w:pStyle w:val="Default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>3.2.1.Характеристика  состояния  и анализ  проблем  в  сфере  теплоснабжения</w:t>
      </w:r>
    </w:p>
    <w:p w:rsidR="00614B92" w:rsidRDefault="00614B92" w:rsidP="00614B92">
      <w:pPr>
        <w:pStyle w:val="Default"/>
        <w:jc w:val="both"/>
        <w:rPr>
          <w:color w:val="auto"/>
        </w:rPr>
      </w:pP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Существующая система теплоснабжения представлена котельной в поселке Вильва.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>Котельная  является собственность Вильвенского сельского поселения и  в настоящее время передана в  доверительное управление  ООО «</w:t>
      </w:r>
      <w:proofErr w:type="spellStart"/>
      <w:r>
        <w:rPr>
          <w:color w:val="auto"/>
        </w:rPr>
        <w:t>Найт</w:t>
      </w:r>
      <w:proofErr w:type="spellEnd"/>
      <w:r>
        <w:rPr>
          <w:color w:val="auto"/>
        </w:rPr>
        <w:t xml:space="preserve">». Котельная построена  в 1978г., прежде являлась  собственностью  градообразующего  предприятия п. Вильва </w:t>
      </w:r>
      <w:proofErr w:type="spellStart"/>
      <w:r>
        <w:rPr>
          <w:color w:val="auto"/>
        </w:rPr>
        <w:t>Таборского</w:t>
      </w:r>
      <w:proofErr w:type="spellEnd"/>
      <w:r>
        <w:rPr>
          <w:color w:val="auto"/>
        </w:rPr>
        <w:t xml:space="preserve"> леспромхоза, в 1996г. передана в собственность Добрянскому муниципальному району с последующей передачей районом в собственность поселения. Котельная обслуживает административные помещения организаций, а также бюджетные организации (здание администрации, клуб, школу).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>Вид топлива – дрова.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>Мощность котельной – 2,0 Гкал/</w:t>
      </w:r>
      <w:proofErr w:type="gramStart"/>
      <w:r>
        <w:rPr>
          <w:color w:val="auto"/>
        </w:rPr>
        <w:t>ч</w:t>
      </w:r>
      <w:proofErr w:type="gramEnd"/>
      <w:r>
        <w:rPr>
          <w:color w:val="auto"/>
        </w:rPr>
        <w:t xml:space="preserve">; </w:t>
      </w:r>
    </w:p>
    <w:p w:rsidR="00614B92" w:rsidRDefault="00614B92" w:rsidP="00614B92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Год ввода в эксплуатацию  котлов – 2007г.; износ - 10%;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>Присоединенная нагрузка ~ 1,3 Гкал/</w:t>
      </w:r>
      <w:proofErr w:type="gramStart"/>
      <w:r>
        <w:rPr>
          <w:color w:val="auto"/>
        </w:rPr>
        <w:t>ч</w:t>
      </w:r>
      <w:proofErr w:type="gramEnd"/>
      <w:r>
        <w:rPr>
          <w:color w:val="auto"/>
        </w:rPr>
        <w:t xml:space="preserve">; 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Протяженность теплосетей – </w:t>
      </w:r>
      <w:smartTag w:uri="urn:schemas-microsoft-com:office:smarttags" w:element="metricconverter">
        <w:smartTagPr>
          <w:attr w:name="ProductID" w:val="1500 м"/>
        </w:smartTagPr>
        <w:r>
          <w:rPr>
            <w:rFonts w:ascii="Times New Roman" w:hAnsi="Times New Roman" w:cs="Times New Roman"/>
            <w:sz w:val="24"/>
            <w:szCs w:val="24"/>
          </w:rPr>
          <w:t>1500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(в двухтрубном исчислении; средний износ &gt; 60%). Система теплоснабжения – закрытая. Схема теплосетей – тупиковая. Прокладка сетей – двухтрубная. Изоляция труб – усиленная.</w:t>
      </w:r>
    </w:p>
    <w:p w:rsidR="00614B92" w:rsidRDefault="00614B92" w:rsidP="00614B92">
      <w:pPr>
        <w:shd w:val="clear" w:color="auto" w:fill="FFFFFF"/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Различают магистральные и распределительные тепловые сети. Потребители подсоединяются к распределительным тепловым сетям через ответвления. В  посёлке Вильва наиболее распространена надземная  прокладка труб (на специальных опорах). </w:t>
      </w:r>
    </w:p>
    <w:p w:rsidR="00614B92" w:rsidRDefault="00614B92" w:rsidP="00614B92">
      <w:pPr>
        <w:shd w:val="clear" w:color="auto" w:fill="FFFFFF"/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Обеспечение теплом жителей сельских поселений осуществляется децентрализованными источниками теплоснабжения, включая коммунально-бытовые котельные и индивидуальные источники теплоснабжения. В основном, отопление жилищного фонда печное. Вид топлива- дрова.</w:t>
      </w:r>
    </w:p>
    <w:p w:rsidR="00614B92" w:rsidRDefault="00614B92" w:rsidP="00614B92">
      <w:pPr>
        <w:pStyle w:val="Default"/>
        <w:jc w:val="both"/>
        <w:rPr>
          <w:color w:val="auto"/>
        </w:rPr>
      </w:pPr>
    </w:p>
    <w:p w:rsidR="00614B92" w:rsidRDefault="00614B92" w:rsidP="00614B92">
      <w:pPr>
        <w:pStyle w:val="Default"/>
        <w:jc w:val="both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  3.2.2.Анализ потребления услуг теплоснабжения</w:t>
      </w:r>
    </w:p>
    <w:p w:rsidR="00614B92" w:rsidRDefault="00614B92" w:rsidP="00614B92">
      <w:pPr>
        <w:pStyle w:val="Default"/>
        <w:jc w:val="both"/>
        <w:rPr>
          <w:color w:val="auto"/>
        </w:rPr>
      </w:pP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Количество потребляемой тепловой энергии  от  котельной п. Вильва зависит от многих факторов: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температуры окружающего воздуха,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от теплопроводности наружных ограждающих поверхностей помещения,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от характера отопительного сезона,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от назначения помещения,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от характера производства, если это промышленное предприятие, и т.д. </w:t>
      </w:r>
    </w:p>
    <w:p w:rsidR="00614B92" w:rsidRDefault="00614B92" w:rsidP="00614B92">
      <w:pPr>
        <w:pStyle w:val="Default"/>
        <w:jc w:val="both"/>
        <w:rPr>
          <w:color w:val="auto"/>
        </w:rPr>
      </w:pP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Основными потребителями тепловой энергии  от котельной п. Вильва являются потребители, подключенные к источникам тепла.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Таблица 7</w:t>
      </w:r>
    </w:p>
    <w:p w:rsidR="00614B92" w:rsidRDefault="00614B92" w:rsidP="00614B92">
      <w:pPr>
        <w:pStyle w:val="Default"/>
        <w:jc w:val="both"/>
        <w:rPr>
          <w:b/>
          <w:i/>
          <w:color w:val="auto"/>
        </w:rPr>
      </w:pPr>
      <w:r>
        <w:rPr>
          <w:b/>
          <w:i/>
          <w:color w:val="auto"/>
        </w:rPr>
        <w:t>Потребители тепловой энергии  от  котельной  п. Вильва.</w:t>
      </w:r>
    </w:p>
    <w:p w:rsidR="00614B92" w:rsidRDefault="00614B92" w:rsidP="00614B92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3302"/>
        <w:gridCol w:w="3302"/>
      </w:tblGrid>
      <w:tr w:rsidR="00614B92" w:rsidTr="00614B92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614B92" w:rsidTr="00614B92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Вильвенская</w:t>
            </w:r>
            <w:proofErr w:type="spellEnd"/>
            <w:r>
              <w:rPr>
                <w:color w:val="auto"/>
              </w:rPr>
              <w:t xml:space="preserve"> общеобразовательная  школа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614B92" w:rsidTr="00614B92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Сельский клуб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614B92" w:rsidTr="00614B92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Водонапорная башня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614B92" w:rsidTr="00614B92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Здание администрации поселения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614B92" w:rsidTr="00614B92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Вильвенская</w:t>
            </w:r>
            <w:proofErr w:type="spellEnd"/>
            <w:r>
              <w:rPr>
                <w:color w:val="auto"/>
              </w:rPr>
              <w:t xml:space="preserve"> сельская </w:t>
            </w:r>
            <w:r>
              <w:rPr>
                <w:color w:val="auto"/>
              </w:rPr>
              <w:lastRenderedPageBreak/>
              <w:t>амбулатория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614B92" w:rsidTr="00614B92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Прачечная школы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614B92" w:rsidTr="00614B92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Магазин (ИП Ильиных)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614B92" w:rsidTr="00614B92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Церковь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</w:tbl>
    <w:p w:rsidR="00614B92" w:rsidRDefault="00614B92" w:rsidP="00614B92">
      <w:pPr>
        <w:pStyle w:val="Default"/>
        <w:jc w:val="both"/>
        <w:rPr>
          <w:color w:val="auto"/>
        </w:rPr>
      </w:pPr>
    </w:p>
    <w:p w:rsidR="00614B92" w:rsidRDefault="00614B92" w:rsidP="00614B92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 xml:space="preserve">За последние 2 года </w:t>
      </w:r>
      <w:r>
        <w:rPr>
          <w:b/>
          <w:bCs/>
          <w:color w:val="auto"/>
        </w:rPr>
        <w:t>динамика развития системы теплоснабжения и изменения потребления услуг теплоснабжения не изменилось.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В настоящее время теплоснабжение осуществляется: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>Населения - от индивидуальных источников тепла;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>Бюджетные учреждения - от  центральной котельной п. Вильва;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Прочие организации и учреждения -  индивидуальные источники теплоснабжения, включая коммунально-бытовые частные котельные.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Цены (тарифы) в сфере теплоснабжения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На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auto"/>
          </w:rPr>
          <w:t>2012 г</w:t>
        </w:r>
      </w:smartTag>
      <w:r>
        <w:rPr>
          <w:color w:val="auto"/>
        </w:rPr>
        <w:t>. для организаций, осуществляющих теплоснабжение потребителей на территории Вильвенского сельского поселения (ООО «</w:t>
      </w:r>
      <w:proofErr w:type="spellStart"/>
      <w:r>
        <w:rPr>
          <w:color w:val="auto"/>
        </w:rPr>
        <w:t>Найт</w:t>
      </w:r>
      <w:proofErr w:type="spellEnd"/>
      <w:r>
        <w:rPr>
          <w:color w:val="auto"/>
        </w:rPr>
        <w:t xml:space="preserve">»), установлен тариф на тепловую энергию в размере 4001 рублей 11копеек  за 1 Гкал. </w:t>
      </w:r>
    </w:p>
    <w:p w:rsidR="00614B92" w:rsidRDefault="00614B92" w:rsidP="00614B92">
      <w:pPr>
        <w:pStyle w:val="Default"/>
        <w:jc w:val="both"/>
        <w:rPr>
          <w:color w:val="auto"/>
          <w:u w:val="single"/>
        </w:rPr>
      </w:pPr>
    </w:p>
    <w:p w:rsidR="00614B92" w:rsidRDefault="00614B92" w:rsidP="00614B92">
      <w:pPr>
        <w:pStyle w:val="Default"/>
        <w:jc w:val="both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3.2.3. Проблемы в системе теплоснабжения:</w:t>
      </w:r>
    </w:p>
    <w:p w:rsidR="00614B92" w:rsidRDefault="00614B92" w:rsidP="00614B92">
      <w:pPr>
        <w:pStyle w:val="Default"/>
        <w:jc w:val="both"/>
        <w:rPr>
          <w:b/>
          <w:bCs/>
          <w:color w:val="auto"/>
        </w:rPr>
      </w:pP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- </w:t>
      </w:r>
      <w:r>
        <w:rPr>
          <w:color w:val="auto"/>
        </w:rPr>
        <w:t>Резервирования тепла с перераспределением нагрузок среди источников тепла в настоящее время в системе теплоснабжения Вильвенского сельского поселения нет. При прекращении теплоснабжения от котельной бюджетные учреждения, в том числе школа,  больница, сельский клуб останутся без тепла. Альтернативных источников теплоснабжения у  данных потребителей нет.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>- Следует отметить  низкое  и неэффективное  использование  имеющихся производственных мощностей. Минимальная производственная мощность  котельной  превышает  потребности  потребителей  в тепловой  энергии, что приводит к работе  котельного  оборудования на низких  мощностях, перерасходу топлива (дров) и электроэнергии.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>- По причине  изношенности  тепловых сетей имеют место  потери тепловой энергии при  её  транспортировке  до потребителя.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По причине  высокого  тарифа на тепловую энергию и  низкой платежеспособностью населения, население по – </w:t>
      </w:r>
      <w:proofErr w:type="gramStart"/>
      <w:r>
        <w:rPr>
          <w:color w:val="auto"/>
        </w:rPr>
        <w:t>прежнему</w:t>
      </w:r>
      <w:proofErr w:type="gramEnd"/>
      <w:r>
        <w:rPr>
          <w:color w:val="auto"/>
        </w:rPr>
        <w:t xml:space="preserve">  источником тепловой энергии предпочитает печи и вид топлива – дрова..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В виду отсутствия централизованного горячего водоснабжения имеет место несанкционированный разбор воды из системы отопления, что приводит к росту подпитки, а значит увеличению  топлива, электрической энергии. </w:t>
      </w:r>
    </w:p>
    <w:p w:rsidR="00614B92" w:rsidRDefault="00614B92" w:rsidP="00614B92">
      <w:pPr>
        <w:pStyle w:val="Default"/>
        <w:jc w:val="both"/>
        <w:rPr>
          <w:b/>
          <w:color w:val="auto"/>
        </w:rPr>
      </w:pPr>
    </w:p>
    <w:p w:rsidR="00614B92" w:rsidRDefault="00614B92" w:rsidP="00614B92">
      <w:pPr>
        <w:pStyle w:val="Default"/>
        <w:rPr>
          <w:b/>
          <w:color w:val="auto"/>
          <w:u w:val="single"/>
        </w:rPr>
      </w:pPr>
      <w:r>
        <w:rPr>
          <w:b/>
          <w:color w:val="auto"/>
          <w:u w:val="single"/>
        </w:rPr>
        <w:t>3.2.4.Основные  подпрограммные  мероприятия</w:t>
      </w:r>
    </w:p>
    <w:p w:rsidR="00614B92" w:rsidRDefault="00614B92" w:rsidP="00614B92">
      <w:pPr>
        <w:pStyle w:val="Default"/>
        <w:rPr>
          <w:b/>
          <w:color w:val="auto"/>
          <w:u w:val="single"/>
        </w:rPr>
      </w:pPr>
      <w:r>
        <w:rPr>
          <w:b/>
          <w:color w:val="auto"/>
          <w:u w:val="single"/>
        </w:rPr>
        <w:t>по развитию системы  теплоснабжения  до 2023г.</w:t>
      </w:r>
    </w:p>
    <w:p w:rsidR="00614B92" w:rsidRDefault="00614B92" w:rsidP="00614B92">
      <w:pPr>
        <w:pStyle w:val="Default"/>
        <w:jc w:val="both"/>
        <w:rPr>
          <w:color w:val="auto"/>
        </w:rPr>
      </w:pPr>
    </w:p>
    <w:p w:rsidR="00614B92" w:rsidRDefault="00614B92" w:rsidP="00614B92">
      <w:pPr>
        <w:pStyle w:val="Default"/>
        <w:jc w:val="both"/>
        <w:rPr>
          <w:color w:val="auto"/>
        </w:rPr>
      </w:pPr>
      <w:r>
        <w:t xml:space="preserve">  Согласно «Программе социально-экономического развития </w:t>
      </w:r>
      <w:proofErr w:type="spellStart"/>
      <w:r>
        <w:t>Добрянского</w:t>
      </w:r>
      <w:proofErr w:type="spellEnd"/>
      <w:r>
        <w:t xml:space="preserve"> муниципального района»</w:t>
      </w:r>
      <w:proofErr w:type="gramStart"/>
      <w:r>
        <w:t xml:space="preserve"> ,</w:t>
      </w:r>
      <w:proofErr w:type="gramEnd"/>
      <w:r>
        <w:t xml:space="preserve"> «Программе  комплексного   социально-экономического развития  Вильвенского сельского поселения», утверждённой   решением    Совета депутатов  поселения № 302  от  26.10.2012г. предусматривается газификация основной части населенных пунктов Вильвенского сельского поселения. Для этого запроектирована система газоснабжения в п. Вильва, ст. Боковая, </w:t>
      </w:r>
      <w:proofErr w:type="gramStart"/>
      <w:r>
        <w:t>с</w:t>
      </w:r>
      <w:proofErr w:type="gramEnd"/>
      <w:r>
        <w:t>. Голубята. Возможность подключения и срок реализации согласован с проектом газоснабжения генерального плана Вильвенского  сельского  поселения и определяется  2014-2017гг.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Проектом предлагается реконструкция   котельной: приобретение  и монтаж газового оборудования, реконструкция теплосетей. Для объектов соцкультбыта в п. Вильва предлагается отопление от газовой котельной.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Теплоснабжение жилой и общественной застройки в населённых пунктах предлагается от индивидуальных отопительных установок, работающих на газу.  Для отдельных объектов и зданий предусматривается автономные газовые отопительные устройства.</w:t>
      </w:r>
    </w:p>
    <w:p w:rsidR="00614B92" w:rsidRDefault="00614B92" w:rsidP="0061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Использование газа предусматривается всеми потребителями населенных пунктов:</w:t>
      </w:r>
    </w:p>
    <w:p w:rsidR="00614B92" w:rsidRDefault="00614B92" w:rsidP="00614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-отопление общественных зданий; </w:t>
      </w:r>
    </w:p>
    <w:p w:rsidR="00614B92" w:rsidRDefault="00614B92" w:rsidP="00614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-приготовление пищи, нагрев воды, отопление жилых домов.</w:t>
      </w:r>
    </w:p>
    <w:p w:rsidR="00614B92" w:rsidRDefault="00614B92" w:rsidP="00614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Проектируемые газораспределительные пункты будут  размещены на ст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оковая,   и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Шкарята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4B92" w:rsidRDefault="00614B92" w:rsidP="00614B92">
      <w:pPr>
        <w:pStyle w:val="Default"/>
        <w:jc w:val="both"/>
        <w:rPr>
          <w:color w:val="auto"/>
        </w:rPr>
      </w:pP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перспективе Исходные данные для расчетов приведены в таблице 6. Потребности тепла для населения приведены в таблице 7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Теплопотребление населения по сельскому поселению составит 30,137 тыс. Гкал/год.</w:t>
      </w:r>
    </w:p>
    <w:p w:rsidR="00614B92" w:rsidRDefault="00614B92" w:rsidP="00614B92">
      <w:pPr>
        <w:spacing w:after="0" w:line="240" w:lineRule="auto"/>
        <w:ind w:left="8222" w:hanging="751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Таблица 8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Исходные данные для расчетов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4"/>
        <w:gridCol w:w="3007"/>
      </w:tblGrid>
      <w:tr w:rsidR="00614B92" w:rsidTr="00614B92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температура наружного воздуха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  <w:proofErr w:type="gramEnd"/>
          </w:p>
        </w:tc>
      </w:tr>
      <w:tr w:rsidR="00614B92" w:rsidTr="00614B92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температура наружного воздуха за отопительный период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  <w:proofErr w:type="gramEnd"/>
          </w:p>
        </w:tc>
      </w:tr>
      <w:tr w:rsidR="00614B92" w:rsidTr="00614B92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внутри отапливаемых зданий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  <w:proofErr w:type="gramEnd"/>
          </w:p>
        </w:tc>
      </w:tr>
      <w:tr w:rsidR="00614B92" w:rsidTr="00614B92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 отапливаемого периода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суток</w:t>
            </w:r>
          </w:p>
        </w:tc>
      </w:tr>
    </w:tbl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Таблица 9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Потребности тепла для населения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6"/>
        <w:gridCol w:w="4769"/>
        <w:gridCol w:w="4036"/>
      </w:tblGrid>
      <w:tr w:rsidR="00614B92" w:rsidTr="00614B92">
        <w:trPr>
          <w:jc w:val="center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Населенные пункты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Годовой расход тепла (Гкал)</w:t>
            </w:r>
          </w:p>
        </w:tc>
      </w:tr>
      <w:tr w:rsidR="00614B92" w:rsidTr="00614B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срок</w:t>
            </w:r>
          </w:p>
        </w:tc>
      </w:tr>
      <w:tr w:rsidR="00614B92" w:rsidTr="00614B92">
        <w:trPr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4B92" w:rsidTr="00614B92">
        <w:trPr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2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пос. Вильва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12,76</w:t>
            </w:r>
          </w:p>
        </w:tc>
      </w:tr>
      <w:tr w:rsidR="00614B92" w:rsidTr="00614B92">
        <w:trPr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2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ст. Боковая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</w:tr>
      <w:tr w:rsidR="00614B92" w:rsidTr="00614B92">
        <w:trPr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2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пос. </w:t>
            </w:r>
            <w:proofErr w:type="spellStart"/>
            <w:r>
              <w:rPr>
                <w:sz w:val="24"/>
              </w:rPr>
              <w:t>Кыж</w:t>
            </w:r>
            <w:proofErr w:type="spellEnd"/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614B92" w:rsidTr="00614B92">
        <w:trPr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23"/>
              <w:spacing w:line="240" w:lineRule="auto"/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Голубята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614B92" w:rsidTr="00614B92">
        <w:trPr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18,98</w:t>
            </w:r>
          </w:p>
        </w:tc>
      </w:tr>
    </w:tbl>
    <w:p w:rsidR="00614B92" w:rsidRDefault="00614B92" w:rsidP="00614B9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3.2.5. ЦЕЛИ подпрограммы № 2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sz w:val="24"/>
        </w:rPr>
        <w:t>В п. Вильва  провести реконструкцию котельной: монтаж газового оборудования, реконструкция теплосетей, что приведёт к созданию  новой инфраструктуры теплоснабжения, снижению  цен на оказываемые  услуги  населению, бюджетным и прочим потребителям.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Обеспечение экологических требований и нормативов при эксплуатации котельной п. Вильва.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Сокращение величины потерь тепловой энергии при транспортировке её до потребителей.</w:t>
      </w:r>
    </w:p>
    <w:p w:rsidR="00614B92" w:rsidRDefault="00614B92" w:rsidP="00614B92">
      <w:pPr>
        <w:pStyle w:val="af5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  <w:r>
        <w:rPr>
          <w:sz w:val="24"/>
        </w:rPr>
        <w:t>-      Создание комфортных условий проживания  для населения территории.</w:t>
      </w:r>
    </w:p>
    <w:p w:rsidR="00614B92" w:rsidRDefault="00614B92" w:rsidP="00614B92">
      <w:pPr>
        <w:pStyle w:val="af5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3.2.6. ЗАДАЧИ  подпрограммы № 2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Разработка проектно-сметной документации на реконструкцию котельной и тепловых сетей.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Выполнение работ по  </w:t>
      </w:r>
      <w:r>
        <w:rPr>
          <w:rFonts w:ascii="Times New Roman" w:hAnsi="Times New Roman" w:cs="Times New Roman"/>
          <w:bCs/>
          <w:iCs/>
          <w:sz w:val="24"/>
        </w:rPr>
        <w:t>реконструкции котельной: монтаж газового оборудования, реконструкция теплосетей.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Обеспечение  тепловой энергией вновь  строящихся объектов, новых потребителей, в том числе жилой фонд поселения.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Удешевление  стоимости услуг  по  выработке тепловой энергии. 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pStyle w:val="5"/>
      </w:pPr>
    </w:p>
    <w:p w:rsidR="00614B92" w:rsidRDefault="00614B92" w:rsidP="00614B92">
      <w:pPr>
        <w:pStyle w:val="5"/>
      </w:pPr>
      <w:r>
        <w:t>(План  программных  мероприятий  по реконструкции  системы теплоснабжения в разделе Подпрограммы №  1  «Газоснабжение»)</w:t>
      </w:r>
    </w:p>
    <w:p w:rsidR="00614B92" w:rsidRDefault="00614B92" w:rsidP="0061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4B92">
          <w:type w:val="nextColumn"/>
          <w:pgSz w:w="12240" w:h="15840"/>
          <w:pgMar w:top="680" w:right="1021" w:bottom="680" w:left="1474" w:header="720" w:footer="720" w:gutter="0"/>
          <w:cols w:space="720"/>
        </w:sectPr>
      </w:pPr>
    </w:p>
    <w:p w:rsidR="00614B92" w:rsidRDefault="00614B92" w:rsidP="00614B92">
      <w:pPr>
        <w:pStyle w:val="Default"/>
        <w:jc w:val="both"/>
        <w:rPr>
          <w:b/>
          <w:color w:val="auto"/>
        </w:rPr>
      </w:pPr>
    </w:p>
    <w:p w:rsidR="00614B92" w:rsidRDefault="00614B92" w:rsidP="00614B92">
      <w:pPr>
        <w:pStyle w:val="Default"/>
        <w:jc w:val="both"/>
        <w:rPr>
          <w:b/>
          <w:color w:val="auto"/>
        </w:rPr>
      </w:pPr>
      <w:r>
        <w:rPr>
          <w:b/>
          <w:u w:val="single"/>
        </w:rPr>
        <w:t>3.3.Подпрограма 3</w:t>
      </w:r>
      <w:r>
        <w:rPr>
          <w:b/>
        </w:rPr>
        <w:t xml:space="preserve">  - ВОДОСНАБЖЕНИЕ</w:t>
      </w:r>
    </w:p>
    <w:p w:rsidR="00614B92" w:rsidRDefault="00614B92" w:rsidP="00614B92">
      <w:pPr>
        <w:pStyle w:val="Default"/>
        <w:jc w:val="both"/>
        <w:rPr>
          <w:color w:val="auto"/>
        </w:rPr>
      </w:pPr>
    </w:p>
    <w:p w:rsidR="00614B92" w:rsidRDefault="00614B92" w:rsidP="00614B92">
      <w:pPr>
        <w:pStyle w:val="Default"/>
        <w:jc w:val="both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3.3.1.Характеристика состояния и анализ проблем в сфере теплоснабжения</w:t>
      </w:r>
    </w:p>
    <w:p w:rsidR="00614B92" w:rsidRDefault="00614B92" w:rsidP="00614B92">
      <w:pPr>
        <w:pStyle w:val="Default"/>
        <w:jc w:val="both"/>
        <w:rPr>
          <w:color w:val="auto"/>
          <w:u w:val="single"/>
        </w:rPr>
      </w:pPr>
    </w:p>
    <w:p w:rsidR="00614B92" w:rsidRDefault="00614B92" w:rsidP="00614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Вильвенское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  имеет достаточные водные запасы для обеспечения всех потребителей доброкачественной питьевой водой в необходимом количестве. Проблема состоит в том, что в поселении практически отсутствуют централизованные  системы  питьевого водоснабжения. Всего  9% населения 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Голубята</w:t>
      </w:r>
      <w:proofErr w:type="gramEnd"/>
      <w:r>
        <w:rPr>
          <w:rFonts w:ascii="Times New Roman" w:hAnsi="Times New Roman" w:cs="Times New Roman"/>
          <w:sz w:val="24"/>
          <w:szCs w:val="24"/>
        </w:rPr>
        <w:t>)  имеет централизованные  системы  питьевого водоснабжения. Суммарная протяженность муниципальных водопроводных сетей  2.1 км.</w:t>
      </w:r>
    </w:p>
    <w:p w:rsidR="00614B92" w:rsidRDefault="00614B92" w:rsidP="00614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pStyle w:val="af5"/>
        <w:autoSpaceDE w:val="0"/>
        <w:autoSpaceDN w:val="0"/>
        <w:adjustRightInd w:val="0"/>
        <w:spacing w:line="240" w:lineRule="auto"/>
        <w:ind w:left="0" w:firstLine="0"/>
        <w:jc w:val="center"/>
        <w:rPr>
          <w:sz w:val="24"/>
        </w:rPr>
      </w:pPr>
      <w:r>
        <w:rPr>
          <w:sz w:val="24"/>
        </w:rPr>
        <w:t>Обеспеченность населения централизованным водоснабжением (в процентах):</w:t>
      </w:r>
    </w:p>
    <w:p w:rsidR="00614B92" w:rsidRDefault="00614B92" w:rsidP="00614B92">
      <w:pPr>
        <w:pStyle w:val="af5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 центр поселения – 0%;</w:t>
      </w:r>
    </w:p>
    <w:p w:rsidR="00614B92" w:rsidRDefault="00614B92" w:rsidP="00614B92">
      <w:pPr>
        <w:pStyle w:val="af5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. Голубята – 100 %.</w:t>
      </w:r>
    </w:p>
    <w:p w:rsidR="00614B92" w:rsidRDefault="00614B92" w:rsidP="00614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настоящий момент водоснабжение населения  Вильвенского сельского поселения осуществляется </w:t>
      </w:r>
    </w:p>
    <w:p w:rsidR="00614B92" w:rsidRDefault="00614B92" w:rsidP="00614B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   артезианских  скважин   -  8 ед.: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ильва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-    5 ед.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ст. Боковая  -   1ед.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-   1 ед.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Голубята  -   1 ед.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централизованные  системы  питьевого водоснабжения- 2.1 км.)</w:t>
      </w:r>
    </w:p>
    <w:p w:rsidR="00614B92" w:rsidRDefault="00614B92" w:rsidP="00614B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дворовых колодцев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населённые  пункты  с численностью  населения менее  20  чел. )</w:t>
      </w:r>
    </w:p>
    <w:p w:rsidR="00614B92" w:rsidRDefault="00614B92" w:rsidP="00614B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 индивидуальных  скважин.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Артезианская скважина оборудована водонапорной башней. Глубинным насосом вода поднимается  в  бак – наполнитель, откуда при помощи кранового хозяйства  в  тару потребителей.  Глубина артезианских скважин от 50 – 80 м. в зависимости от рельефа местности  и расположения башни.  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 артезианских скважин  являются собственностью Вильвенского сельского поселения.  Также как и котельная поселения, артезианские скважины ранее принадлежали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Таборскому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леспромхозу, в 1996г. переданы в собственность Добрянскому муниципальному району с последующей передачей районом в собственность поселения.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Год ввода 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артезианских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скважин-1956-1975гг.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Водоподготовка  воды, подаваемой в систему хозяйственно-питьевого водоснабжения, отсутствует. 1 раз в год вода из артезианских скважин  в  чанах наполнителях проходит  обеззараживание хлором.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эксплуатации все водонапорные башни (артезианские скважины)  подвергались реконструкции, однако их основные фонды обновлялись незначительно, особенно  в  техническом плане. В настоящее время проводится постепенная замена механического и электрического оборудования. В 2006г. –  установлены 3 башни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Ражневского.В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2010-2012гг.  на  водонапорных башнях произведена замена  чугунной  трубы на стеклопластик.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протяженность сетей водоснабжения населённых пунктов  Вильвенского  сельского поселения составляет на конец 2013 года 2.1 км.   – с. Голубята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остальных  населённых пунктах  водопровод отсутствует.  Водопровод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Голубята полностью реставрирован  в 2012г. Заменены  трубы с чугуна на стеклопластик. Выведено  13 водоразборных колонок, установлено 10 пожарных гидрантов.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 желанию населения, водопровод  провели  в дома.  65 %   хозяйств  в  с. Голубята имеют  воду  в  доме. </w:t>
      </w:r>
      <w:proofErr w:type="gramEnd"/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аварий на водонапорных башнях выглядит следующим образом: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Таблица 10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Динамика аварий на  водонапорных башнях.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6662"/>
      </w:tblGrid>
      <w:tr w:rsidR="00614B92" w:rsidTr="00614B92">
        <w:trPr>
          <w:trHeight w:val="4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аварий</w:t>
            </w:r>
          </w:p>
          <w:p w:rsidR="00614B92" w:rsidRDefault="0061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водонапорных башнях, шт./год</w:t>
            </w:r>
          </w:p>
        </w:tc>
      </w:tr>
      <w:tr w:rsidR="00614B92" w:rsidTr="00614B92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B92" w:rsidTr="00614B92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B92" w:rsidTr="00614B92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B92" w:rsidTr="00614B92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14B92" w:rsidRDefault="0061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14B92" w:rsidRDefault="0061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92" w:rsidTr="00614B92">
        <w:trPr>
          <w:trHeight w:val="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92" w:rsidRDefault="0061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92" w:rsidRDefault="0061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4B92" w:rsidRDefault="00614B92" w:rsidP="00614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поломка – выход  из строя  насоса.  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Недостатка  воды  в поселении нет.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3.3.2.Анализ потребления  услуг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водоснабжени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Основными потребителями системы водоснабжения  в поселении  являются: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>- население сельского поселения  - 81 % от  общего количества добытой воды;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промышленные предприятия и прочие потребители;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бюджетные организации.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Величина потребления воды в жилых и нежилых помещениях зависит от следующих обстоятельств: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степени благоустройства жилого и нежилого помещения;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степени санитарно-технического благоустройства отдельных зданий или объектов.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Расчет объемов водопотребления с потребителями производится по </w:t>
      </w:r>
      <w:proofErr w:type="spellStart"/>
      <w:r>
        <w:rPr>
          <w:color w:val="auto"/>
        </w:rPr>
        <w:t>СниП</w:t>
      </w:r>
      <w:proofErr w:type="spellEnd"/>
      <w:r>
        <w:rPr>
          <w:color w:val="auto"/>
        </w:rPr>
        <w:t xml:space="preserve"> 2.04.01-85.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Учет объемов воды потребленной населением ведется на основании норматива. 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Для анализа  объемов потребления  вода планируется установка приборов учета холодной воды  на водонапорных башнях.     </w:t>
      </w:r>
    </w:p>
    <w:p w:rsidR="00614B92" w:rsidRDefault="00614B92" w:rsidP="0061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Сводные данные водопотребления представлены в таблице.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(Расчеты выполнены по нормативу потребления воды на одного человека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/сутки 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методических рекомендаций с учетом степени благоустройства жилого фонда.) 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Таблица  11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2" w:name="_Toc235882008"/>
      <w:bookmarkStart w:id="33" w:name="_Toc245803621"/>
      <w:r>
        <w:rPr>
          <w:rFonts w:ascii="Times New Roman" w:hAnsi="Times New Roman" w:cs="Times New Roman"/>
          <w:b/>
          <w:i/>
          <w:sz w:val="24"/>
          <w:szCs w:val="24"/>
        </w:rPr>
        <w:t>Расчетные расходы воды по населенным пунктам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1506"/>
        <w:gridCol w:w="1960"/>
        <w:gridCol w:w="1897"/>
        <w:gridCol w:w="1861"/>
        <w:gridCol w:w="1861"/>
      </w:tblGrid>
      <w:tr w:rsidR="00614B92" w:rsidTr="00614B92">
        <w:trPr>
          <w:trHeight w:val="112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Среднесуточный расход,</w:t>
            </w:r>
          </w:p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среднесуточный расход,</w:t>
            </w:r>
          </w:p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часовой расход,</w:t>
            </w:r>
          </w:p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/час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секундный расход,</w:t>
            </w:r>
          </w:p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/сек</w:t>
            </w:r>
          </w:p>
        </w:tc>
      </w:tr>
      <w:tr w:rsidR="00614B92" w:rsidTr="00614B92">
        <w:trPr>
          <w:trHeight w:val="15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4B92" w:rsidTr="00614B92">
        <w:trPr>
          <w:trHeight w:val="27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2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2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пос. Вильва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380,7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14B92" w:rsidTr="00614B92">
        <w:trPr>
          <w:trHeight w:val="27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2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2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ст. Боковая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14B92" w:rsidTr="00614B92">
        <w:trPr>
          <w:trHeight w:val="27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2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2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пос. </w:t>
            </w:r>
            <w:proofErr w:type="spellStart"/>
            <w:r>
              <w:rPr>
                <w:sz w:val="24"/>
              </w:rPr>
              <w:t>Кыж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14B92" w:rsidTr="00614B92">
        <w:trPr>
          <w:trHeight w:val="27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2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23"/>
              <w:spacing w:line="240" w:lineRule="auto"/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Голубята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14B92" w:rsidTr="00614B92">
        <w:trPr>
          <w:trHeight w:val="41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pStyle w:val="2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2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92" w:rsidRDefault="006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</w:tbl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2"/>
    <w:bookmarkEnd w:id="33"/>
    <w:p w:rsidR="00614B92" w:rsidRDefault="00614B92" w:rsidP="00614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Недостатка в объемах подаваемой воды не наблюдается, однако ее качество в отдельные периоды года оставляет желать лучшего.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pStyle w:val="Default"/>
        <w:jc w:val="both"/>
        <w:rPr>
          <w:color w:val="auto"/>
          <w:u w:val="single"/>
        </w:rPr>
      </w:pPr>
    </w:p>
    <w:p w:rsidR="00614B92" w:rsidRDefault="00614B92" w:rsidP="00614B92">
      <w:pPr>
        <w:pStyle w:val="Default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>3.3.3.Проблемы в водоснабжении:</w:t>
      </w:r>
    </w:p>
    <w:p w:rsidR="00614B92" w:rsidRDefault="00614B92" w:rsidP="00614B92">
      <w:pPr>
        <w:pStyle w:val="Default"/>
        <w:jc w:val="both"/>
        <w:rPr>
          <w:color w:val="auto"/>
        </w:rPr>
      </w:pPr>
    </w:p>
    <w:p w:rsidR="00614B92" w:rsidRDefault="00614B92" w:rsidP="00614B92">
      <w:pPr>
        <w:pStyle w:val="af5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  <w:r>
        <w:rPr>
          <w:sz w:val="24"/>
        </w:rPr>
        <w:t>- хроническое отставание  развития  отрасли  водоснабжения  вследствие  недостаточности  финансирования;</w:t>
      </w:r>
    </w:p>
    <w:p w:rsidR="00614B92" w:rsidRDefault="00614B92" w:rsidP="00614B92">
      <w:pPr>
        <w:pStyle w:val="af5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  <w:r>
        <w:rPr>
          <w:sz w:val="24"/>
        </w:rPr>
        <w:lastRenderedPageBreak/>
        <w:t>-физическое  и конструктивное  несоответствие  существующих  сооружений  по водо обеспечению населения  современным требованиям;  (Учитывая рельеф  населённых пунктов, незначительную плотность  населения  в  населённых пунктах, расстояние  до  водонапорных башен  достигает  до  1.5-1 км, что превышает все установленные нормативы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аселение потребляет  воду  с реки и других неизвестных источниках, что  в целом создаёт неудовлетворительное   положение с безопасностью питьевой воды.)</w:t>
      </w:r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>- объекты водоснабжения были переданы  в муниципальную собственность  в неудовлетворительном состоянии  без выделения  финансовых средств  на их реконструкцию  и развитие</w:t>
      </w:r>
      <w:proofErr w:type="gramStart"/>
      <w:r>
        <w:rPr>
          <w:color w:val="auto"/>
        </w:rPr>
        <w:t xml:space="preserve"> ;</w:t>
      </w:r>
      <w:proofErr w:type="gramEnd"/>
    </w:p>
    <w:p w:rsidR="00614B92" w:rsidRDefault="00614B92" w:rsidP="00614B92">
      <w:pPr>
        <w:pStyle w:val="Default"/>
        <w:jc w:val="both"/>
        <w:rPr>
          <w:color w:val="auto"/>
        </w:rPr>
      </w:pPr>
      <w:r>
        <w:rPr>
          <w:color w:val="auto"/>
        </w:rPr>
        <w:t xml:space="preserve">-неэкономическое оборудование ведёт к потере воды  и удорожанию стоимости услуг по водоснабжению  населения водой </w:t>
      </w:r>
      <w:proofErr w:type="gramStart"/>
      <w:r>
        <w:rPr>
          <w:color w:val="auto"/>
        </w:rPr>
        <w:t xml:space="preserve">( </w:t>
      </w:r>
      <w:proofErr w:type="gramEnd"/>
      <w:r>
        <w:rPr>
          <w:color w:val="auto"/>
        </w:rPr>
        <w:t>согласно расчётам  мощности  для полного удовлетворения  водой населения  в п. Вильва достаточно  2-х артезианских скважин)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изношенность водозаборных сооружений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-отсутствие  разводящих сетей;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водоподготовки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высокие затраты для подъема и подачи воды в систему водоснабжения;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-отсутствия вообще  централизованного обеспечения  водой населения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pStyle w:val="Default"/>
        <w:rPr>
          <w:b/>
          <w:color w:val="auto"/>
          <w:u w:val="single"/>
        </w:rPr>
      </w:pPr>
      <w:r>
        <w:rPr>
          <w:b/>
          <w:color w:val="auto"/>
          <w:u w:val="single"/>
        </w:rPr>
        <w:t>3.3.4. Основные  программные  мероприятия</w:t>
      </w:r>
    </w:p>
    <w:p w:rsidR="00614B92" w:rsidRDefault="00614B92" w:rsidP="00614B92">
      <w:pPr>
        <w:pStyle w:val="Default"/>
        <w:rPr>
          <w:b/>
          <w:color w:val="auto"/>
          <w:u w:val="single"/>
        </w:rPr>
      </w:pPr>
      <w:r>
        <w:rPr>
          <w:b/>
          <w:color w:val="auto"/>
          <w:u w:val="single"/>
        </w:rPr>
        <w:t>по развитию системы  водоснабжения  до 2023г.</w:t>
      </w:r>
    </w:p>
    <w:p w:rsidR="00614B92" w:rsidRDefault="00614B92" w:rsidP="00614B92">
      <w:pPr>
        <w:pStyle w:val="Default"/>
        <w:rPr>
          <w:color w:val="auto"/>
        </w:rPr>
      </w:pPr>
    </w:p>
    <w:p w:rsidR="00614B92" w:rsidRDefault="00614B92" w:rsidP="00614B92">
      <w:pPr>
        <w:pStyle w:val="af5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  <w:r>
        <w:rPr>
          <w:sz w:val="24"/>
        </w:rPr>
        <w:t xml:space="preserve">     Подпрограмма № 2 «Водоснабжение» Вильвенского  сельского поселения  </w:t>
      </w:r>
      <w:proofErr w:type="spellStart"/>
      <w:r>
        <w:rPr>
          <w:sz w:val="24"/>
        </w:rPr>
        <w:t>Добрянского</w:t>
      </w:r>
      <w:proofErr w:type="spellEnd"/>
      <w:r>
        <w:rPr>
          <w:sz w:val="24"/>
        </w:rPr>
        <w:t xml:space="preserve">  муниципального  района  Пермского края на 2013-2023гг.» предусматривает повышение качества коммунальных услуг для населения, модернизацию  и строительство объектов водоснабжения  с учетом внедрения энергосберегающих технологий, выполнение работ по  строительству объектов водоснабжения.</w:t>
      </w:r>
    </w:p>
    <w:p w:rsidR="00614B92" w:rsidRDefault="00614B92" w:rsidP="00614B92">
      <w:pPr>
        <w:pStyle w:val="Default"/>
        <w:jc w:val="both"/>
        <w:rPr>
          <w:color w:val="auto"/>
        </w:rPr>
      </w:pPr>
    </w:p>
    <w:p w:rsidR="00614B92" w:rsidRDefault="00614B92" w:rsidP="00614B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«Программе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района», «Программе  комплексного   социально-экономического развития  Вильвенского сельского поселения», утверждённой   решением    Совета депутатов  поселения № 302  от  26.10.2012г. предусматривается в  2017-2020 гг. строительство централизованной системы  водоснабжения в  п. Вильва, ст. Боковая,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пКыж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обеспечения  потребителей водой питьевого качества, а также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для объектов капитального строительства промышленного и общественного назначения. </w:t>
      </w:r>
      <w:proofErr w:type="gramEnd"/>
    </w:p>
    <w:p w:rsidR="00614B92" w:rsidRDefault="00614B92" w:rsidP="00614B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Водоснабжение жилой застройки предусматривается как путём подключения конечных пользователей к сетям водоснабжения, так и устройством водоразборных колонок в границах жилой застройки. Водоснабжение населения малых населённых пунктов с числом постоянно проживающих до 25 человек предусматривается из индивидуальных/кустовых скважин, в исключительных случаях из дворовых колодцев. В качестве источников водоснабжения планируется использование только подземных вод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</w:p>
    <w:p w:rsidR="00614B92" w:rsidRDefault="00614B92" w:rsidP="00614B92">
      <w:pPr>
        <w:pStyle w:val="af5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</w:p>
    <w:p w:rsidR="00614B92" w:rsidRDefault="00614B92" w:rsidP="00614B92">
      <w:pPr>
        <w:pStyle w:val="af5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  <w:r>
        <w:rPr>
          <w:sz w:val="24"/>
        </w:rPr>
        <w:t>Модернизация объектов водоснабжения позволит:</w:t>
      </w:r>
    </w:p>
    <w:p w:rsidR="00614B92" w:rsidRDefault="00614B92" w:rsidP="00614B92">
      <w:pPr>
        <w:pStyle w:val="af5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  <w:r>
        <w:rPr>
          <w:sz w:val="24"/>
        </w:rPr>
        <w:t>- повысить рациональное использование водных ресурсов;</w:t>
      </w:r>
    </w:p>
    <w:p w:rsidR="00614B92" w:rsidRDefault="00614B92" w:rsidP="00614B92">
      <w:pPr>
        <w:pStyle w:val="af5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  <w:r>
        <w:rPr>
          <w:sz w:val="24"/>
        </w:rPr>
        <w:t>- улучшить экологическое состояние территорий.</w:t>
      </w:r>
    </w:p>
    <w:p w:rsidR="00614B92" w:rsidRDefault="00614B92" w:rsidP="00614B92">
      <w:pPr>
        <w:pStyle w:val="af5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</w:p>
    <w:p w:rsidR="00614B92" w:rsidRDefault="00614B92" w:rsidP="00614B92">
      <w:pPr>
        <w:pStyle w:val="af5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  <w:r>
        <w:rPr>
          <w:sz w:val="24"/>
        </w:rPr>
        <w:t xml:space="preserve">     Общая потребность в средствах на восстановление и строительство объектов системы водоснабжения Вильвенского  сельского  поселения - 21 млн. руб.</w:t>
      </w:r>
    </w:p>
    <w:p w:rsidR="00614B92" w:rsidRDefault="00614B92" w:rsidP="00614B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программы существует необходимость финансовой поддержки бюджетами других  уровней,  в том числе краевого и федерального. 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3.3.5.  ЦЕЛИ подпрограммы № 3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-Обеспечить жителей Вильвенского  сельского  поселения  питьевой водой от подземных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соответствующего качества в необходимом количестве.</w:t>
      </w:r>
      <w:proofErr w:type="gramEnd"/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экологических требований и нормативов при эксплуатации систем коммунального водоснабжения.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-Сокращение величины потерь и неучтенных расходов питьевой воды при ее транспортировке и реализации.</w:t>
      </w:r>
    </w:p>
    <w:p w:rsidR="00614B92" w:rsidRDefault="00614B92" w:rsidP="00614B92">
      <w:pPr>
        <w:pStyle w:val="af5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  <w:r>
        <w:rPr>
          <w:sz w:val="24"/>
        </w:rPr>
        <w:t>- Создание комфортных условий проживания  для населения территории.</w:t>
      </w:r>
    </w:p>
    <w:p w:rsidR="00614B92" w:rsidRDefault="00614B92" w:rsidP="00614B92">
      <w:pPr>
        <w:pStyle w:val="af5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3.3.6. ЗАДАЧИ  подпрограммы № 3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Разработка проектно-сметной документации на строительство  сетей водоснабжения.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Выполнение работ по  строительству сетей водоснабжения.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Обеспечение водоснабжения для вновь строящихся объектов.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Рациональное использование водных ресурсов.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Удешевление  стоимости услуг  по  водопроводному хозяйству.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ind w:left="62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План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ind w:left="62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программных  мероприятий  по  строительству  системы водоснабжения 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ind w:left="62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 водопровода)  п. Вильва, ст.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Боковая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п.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Кыж</w:t>
      </w:r>
      <w:proofErr w:type="spellEnd"/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ind w:left="62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Вильвенского сельского поселения.</w:t>
      </w:r>
    </w:p>
    <w:p w:rsidR="00614B92" w:rsidRDefault="00614B92" w:rsidP="00614B92">
      <w:pPr>
        <w:autoSpaceDE w:val="0"/>
        <w:autoSpaceDN w:val="0"/>
        <w:adjustRightInd w:val="0"/>
        <w:spacing w:after="0" w:line="240" w:lineRule="auto"/>
        <w:ind w:left="62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f7"/>
        <w:tblW w:w="0" w:type="auto"/>
        <w:tblInd w:w="-318" w:type="dxa"/>
        <w:tblLook w:val="04A0"/>
      </w:tblPr>
      <w:tblGrid>
        <w:gridCol w:w="683"/>
        <w:gridCol w:w="2489"/>
        <w:gridCol w:w="1926"/>
        <w:gridCol w:w="3272"/>
        <w:gridCol w:w="1519"/>
      </w:tblGrid>
      <w:tr w:rsidR="00614B92" w:rsidTr="00614B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Мероприятия по проектированию  и строительству новых водопроводных сетей.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Источники  финансирования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Практические действия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Сроки выполнения</w:t>
            </w:r>
          </w:p>
        </w:tc>
      </w:tr>
      <w:tr w:rsidR="00614B92" w:rsidTr="00614B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Уличные водопроводные      сети в пос.    Вильва   Вильвенского  сельского поселения </w:t>
            </w:r>
            <w:proofErr w:type="spellStart"/>
            <w:r>
              <w:rPr>
                <w:sz w:val="24"/>
                <w:szCs w:val="24"/>
              </w:rPr>
              <w:t>Добрянского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 район  Пермского края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 бюджет</w:t>
            </w: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11000 тыс. руб.</w:t>
            </w: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B92" w:rsidRDefault="00614B92">
            <w:pPr>
              <w:autoSpaceDE w:val="0"/>
              <w:autoSpaceDN w:val="0"/>
              <w:adjustRightInd w:val="0"/>
              <w:jc w:val="center"/>
            </w:pPr>
            <w:r>
              <w:t>(В соответствии  с  проектно-сметной документацией)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электронного  конкурса, заключение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контракта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разработку проектно-сметной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документации на объект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«Уличные водопроводные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Вильва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Пермского края»   </w:t>
            </w:r>
          </w:p>
          <w:p w:rsidR="00614B92" w:rsidRDefault="00614B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Выполнение проектных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государственной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вневедомственной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проект.                 </w:t>
            </w:r>
          </w:p>
          <w:p w:rsidR="00614B92" w:rsidRDefault="00614B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на объекте: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земляные работы, монтаж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уличных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- 20 км (в т.ч. подводки  к жилым домам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Установка смотровых колодцев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запорной арматурой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пожарными гидрантами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наружного пожаротушения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радиусом действия 150 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2017-2018гг.</w:t>
            </w:r>
          </w:p>
        </w:tc>
      </w:tr>
      <w:tr w:rsidR="00614B92" w:rsidTr="00614B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Уличные водопроводные      сети в пос.   </w:t>
            </w:r>
            <w:proofErr w:type="spellStart"/>
            <w:r>
              <w:rPr>
                <w:sz w:val="24"/>
                <w:szCs w:val="24"/>
              </w:rPr>
              <w:t>Кыж</w:t>
            </w:r>
            <w:proofErr w:type="spellEnd"/>
            <w:r>
              <w:rPr>
                <w:sz w:val="24"/>
                <w:szCs w:val="24"/>
              </w:rPr>
              <w:t xml:space="preserve">   Вильвенского  сельского поселения </w:t>
            </w:r>
            <w:proofErr w:type="spellStart"/>
            <w:r>
              <w:rPr>
                <w:sz w:val="24"/>
                <w:szCs w:val="24"/>
              </w:rPr>
              <w:t>Добрянского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 район  Пермского края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 бюджет</w:t>
            </w: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 тыс. руб.</w:t>
            </w: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(В соответствии  с  проектно-сметной документацией)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котировки, заключение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контракта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разработку проектно-сметной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документации на объект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«Уличные водопроводные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Вильва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Пермского края»   </w:t>
            </w:r>
          </w:p>
          <w:p w:rsidR="00614B92" w:rsidRDefault="00614B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Выполнение проектных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государственной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вневедомственной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проект.                 </w:t>
            </w:r>
          </w:p>
          <w:p w:rsidR="00614B92" w:rsidRDefault="00614B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на объекте: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земляные работы, монтаж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уличных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- 6 км (в т.ч. подводки  к жилым домам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Установка смотровых колодцев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запорной арматурой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пожарными гидрантами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наружного пожаротушения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радиусом действия 150 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2018-2019гг.</w:t>
            </w:r>
          </w:p>
        </w:tc>
      </w:tr>
      <w:tr w:rsidR="00614B92" w:rsidTr="00614B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Уличные водопроводные      сети на  ст. </w:t>
            </w:r>
            <w:proofErr w:type="gramStart"/>
            <w:r>
              <w:rPr>
                <w:sz w:val="24"/>
                <w:szCs w:val="24"/>
              </w:rPr>
              <w:t>Боковая</w:t>
            </w:r>
            <w:proofErr w:type="gramEnd"/>
            <w:r>
              <w:rPr>
                <w:sz w:val="24"/>
                <w:szCs w:val="24"/>
              </w:rPr>
              <w:t xml:space="preserve">   Вильва   Вильвенского  сельского поселения </w:t>
            </w:r>
            <w:proofErr w:type="spellStart"/>
            <w:r>
              <w:rPr>
                <w:sz w:val="24"/>
                <w:szCs w:val="24"/>
              </w:rPr>
              <w:t>Добрянского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 район  Пермского края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 бюджет</w:t>
            </w: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3000 тыс. руб. </w:t>
            </w: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(В соответствии  с  проектно-сметной документацией)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процедуры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котировки, заключение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контракта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разработку проектно-сметной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документации на объект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«Уличные водопроводные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Вильва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Пермского края»   </w:t>
            </w:r>
          </w:p>
          <w:p w:rsidR="00614B92" w:rsidRDefault="00614B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Выполнение проектных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государственной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вневедомственной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проект.                 </w:t>
            </w:r>
          </w:p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на объекте:</w:t>
            </w:r>
            <w:r>
              <w:rPr>
                <w:sz w:val="24"/>
                <w:szCs w:val="24"/>
              </w:rPr>
              <w:br/>
              <w:t xml:space="preserve">земляные работы, монтаж     </w:t>
            </w:r>
            <w:r>
              <w:rPr>
                <w:sz w:val="24"/>
                <w:szCs w:val="24"/>
              </w:rPr>
              <w:br/>
              <w:t xml:space="preserve">уличных водопроводных сетей </w:t>
            </w:r>
            <w:r>
              <w:rPr>
                <w:sz w:val="24"/>
                <w:szCs w:val="24"/>
              </w:rPr>
              <w:br/>
              <w:t>- 4км (в т.ч. подводки  к жилым домам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br/>
              <w:t>Установка смотровых колодцев</w:t>
            </w:r>
            <w:r>
              <w:rPr>
                <w:sz w:val="24"/>
                <w:szCs w:val="24"/>
              </w:rPr>
              <w:br/>
              <w:t xml:space="preserve">с запорной арматурой и      </w:t>
            </w:r>
            <w:r>
              <w:rPr>
                <w:sz w:val="24"/>
                <w:szCs w:val="24"/>
              </w:rPr>
              <w:br/>
              <w:t xml:space="preserve">пожарными гидрантами для    </w:t>
            </w:r>
            <w:r>
              <w:rPr>
                <w:sz w:val="24"/>
                <w:szCs w:val="24"/>
              </w:rPr>
              <w:br/>
              <w:t xml:space="preserve">наружного пожаротушения с   </w:t>
            </w:r>
            <w:r>
              <w:rPr>
                <w:sz w:val="24"/>
                <w:szCs w:val="24"/>
              </w:rPr>
              <w:br/>
              <w:t xml:space="preserve">радиусом действия 150 м   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92" w:rsidRDefault="006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2019-2020гг.</w:t>
            </w:r>
          </w:p>
        </w:tc>
      </w:tr>
    </w:tbl>
    <w:p w:rsidR="00614B92" w:rsidRDefault="00614B92" w:rsidP="00614B92">
      <w:pPr>
        <w:autoSpaceDE w:val="0"/>
        <w:autoSpaceDN w:val="0"/>
        <w:adjustRightInd w:val="0"/>
        <w:spacing w:line="240" w:lineRule="auto"/>
        <w:rPr>
          <w:sz w:val="24"/>
        </w:rPr>
      </w:pPr>
    </w:p>
    <w:p w:rsidR="00614B92" w:rsidRDefault="00614B92" w:rsidP="00614B92">
      <w:pPr>
        <w:autoSpaceDE w:val="0"/>
        <w:autoSpaceDN w:val="0"/>
        <w:adjustRightInd w:val="0"/>
        <w:spacing w:line="240" w:lineRule="auto"/>
        <w:ind w:left="-567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 № 3  запланирована на 2017-2020 годы. Подпрограммой предусматривается возможность корректировки отдельных мероприятий, сроков выполнения и необходимых средств, внесение дополнительных объектов и определение приоритетности состава объектов</w:t>
      </w:r>
      <w:r>
        <w:rPr>
          <w:sz w:val="24"/>
        </w:rPr>
        <w:t>.</w:t>
      </w:r>
    </w:p>
    <w:p w:rsidR="00614B92" w:rsidRDefault="00614B92" w:rsidP="0061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B92" w:rsidRDefault="00614B92" w:rsidP="0061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4B92">
          <w:type w:val="nextColumn"/>
          <w:pgSz w:w="11906" w:h="16838"/>
          <w:pgMar w:top="680" w:right="1021" w:bottom="680" w:left="1474" w:header="708" w:footer="708" w:gutter="0"/>
          <w:cols w:space="720"/>
        </w:sectPr>
      </w:pPr>
    </w:p>
    <w:p w:rsidR="00614B92" w:rsidRDefault="00614B92" w:rsidP="00614B9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 Ожидаемые результаты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 результате  осуществления  Программных мероприятий:</w:t>
      </w:r>
    </w:p>
    <w:p w:rsidR="00614B92" w:rsidRDefault="00614B92" w:rsidP="00614B92">
      <w:pPr>
        <w:pStyle w:val="af5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  <w:r>
        <w:rPr>
          <w:bCs/>
          <w:iCs/>
          <w:sz w:val="24"/>
        </w:rPr>
        <w:t xml:space="preserve">1.В  населённых пунктах  Вильвенского  сельского поселения (п. Вильва, ст. </w:t>
      </w:r>
      <w:proofErr w:type="gramStart"/>
      <w:r>
        <w:rPr>
          <w:bCs/>
          <w:iCs/>
          <w:sz w:val="24"/>
        </w:rPr>
        <w:t>Боковая</w:t>
      </w:r>
      <w:proofErr w:type="gramEnd"/>
      <w:r>
        <w:rPr>
          <w:bCs/>
          <w:iCs/>
          <w:sz w:val="24"/>
        </w:rPr>
        <w:t>, с. Голубята) будут газифицированы  жилы дома, что у</w:t>
      </w:r>
      <w:r>
        <w:rPr>
          <w:sz w:val="24"/>
        </w:rPr>
        <w:t>меньшит  расходы населения  на оплату  тепло-и электроэнергии.</w:t>
      </w:r>
    </w:p>
    <w:p w:rsidR="00614B92" w:rsidRDefault="00614B92" w:rsidP="00614B92">
      <w:pPr>
        <w:pStyle w:val="af5"/>
        <w:autoSpaceDE w:val="0"/>
        <w:autoSpaceDN w:val="0"/>
        <w:adjustRightInd w:val="0"/>
        <w:spacing w:line="240" w:lineRule="auto"/>
        <w:ind w:left="0" w:firstLine="0"/>
        <w:rPr>
          <w:bCs/>
          <w:iCs/>
          <w:sz w:val="24"/>
        </w:rPr>
      </w:pPr>
      <w:r>
        <w:rPr>
          <w:sz w:val="24"/>
        </w:rPr>
        <w:t xml:space="preserve">2. </w:t>
      </w:r>
      <w:r>
        <w:rPr>
          <w:bCs/>
          <w:iCs/>
          <w:sz w:val="24"/>
        </w:rPr>
        <w:t xml:space="preserve">В п. Вильва  будет произведена реконструкция котельной: монтаж газового оборудования, реконструкция теплосетей, что приведёт к созданию  новой инфраструктуры теплоснабжения, снижению цен на оказываемые  услуги  населению, бюджетным и прочим потребителям. </w:t>
      </w:r>
    </w:p>
    <w:p w:rsidR="00614B92" w:rsidRDefault="00614B92" w:rsidP="00614B92">
      <w:pPr>
        <w:pStyle w:val="af5"/>
        <w:autoSpaceDE w:val="0"/>
        <w:autoSpaceDN w:val="0"/>
        <w:adjustRightInd w:val="0"/>
        <w:spacing w:line="240" w:lineRule="auto"/>
        <w:ind w:left="0" w:firstLine="0"/>
        <w:rPr>
          <w:bCs/>
          <w:iCs/>
          <w:sz w:val="24"/>
        </w:rPr>
      </w:pPr>
      <w:r>
        <w:rPr>
          <w:bCs/>
          <w:iCs/>
          <w:sz w:val="24"/>
        </w:rPr>
        <w:t xml:space="preserve">3. В  населённых пунктах  Вильвенского  сельского поселения (п. Вильва, ст. Боковая,  </w:t>
      </w:r>
      <w:proofErr w:type="spellStart"/>
      <w:r>
        <w:rPr>
          <w:bCs/>
          <w:iCs/>
          <w:sz w:val="24"/>
        </w:rPr>
        <w:t>п</w:t>
      </w:r>
      <w:proofErr w:type="gramStart"/>
      <w:r>
        <w:rPr>
          <w:bCs/>
          <w:iCs/>
          <w:sz w:val="24"/>
        </w:rPr>
        <w:t>.К</w:t>
      </w:r>
      <w:proofErr w:type="gramEnd"/>
      <w:r>
        <w:rPr>
          <w:bCs/>
          <w:iCs/>
          <w:sz w:val="24"/>
        </w:rPr>
        <w:t>ыж</w:t>
      </w:r>
      <w:proofErr w:type="spellEnd"/>
      <w:r>
        <w:rPr>
          <w:bCs/>
          <w:iCs/>
          <w:sz w:val="24"/>
        </w:rPr>
        <w:t>) будет  организовано  центральное водоснабжение.</w:t>
      </w:r>
    </w:p>
    <w:p w:rsidR="00614B92" w:rsidRDefault="00614B92" w:rsidP="00614B92">
      <w:pPr>
        <w:pStyle w:val="af5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  <w:r>
        <w:rPr>
          <w:bCs/>
          <w:iCs/>
          <w:sz w:val="24"/>
        </w:rPr>
        <w:t xml:space="preserve">  В целом </w:t>
      </w:r>
      <w:r>
        <w:rPr>
          <w:sz w:val="24"/>
        </w:rPr>
        <w:t>в населённых пунктах территории</w:t>
      </w:r>
      <w:r>
        <w:rPr>
          <w:bCs/>
          <w:iCs/>
          <w:sz w:val="24"/>
        </w:rPr>
        <w:t xml:space="preserve">  п</w:t>
      </w:r>
      <w:r>
        <w:rPr>
          <w:sz w:val="24"/>
        </w:rPr>
        <w:t>овысится уровень  комфортности  проживания, что создаст условия  для развития индивидуального жилищного строительства;</w:t>
      </w:r>
    </w:p>
    <w:p w:rsidR="00614B92" w:rsidRDefault="00614B92" w:rsidP="00614B92">
      <w:pPr>
        <w:pStyle w:val="af5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  <w:r>
        <w:rPr>
          <w:bCs/>
          <w:iCs/>
          <w:sz w:val="24"/>
        </w:rPr>
        <w:t xml:space="preserve">Исполнение  всех мероприятий Программы создаст </w:t>
      </w:r>
      <w:r>
        <w:rPr>
          <w:sz w:val="24"/>
        </w:rPr>
        <w:t>инвестиционную привлекательность  Вильвенского  сельского поселения.</w:t>
      </w:r>
    </w:p>
    <w:p w:rsidR="00614B92" w:rsidRDefault="00614B92" w:rsidP="00614B92">
      <w:pPr>
        <w:pStyle w:val="af5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</w:p>
    <w:p w:rsidR="00614B92" w:rsidRDefault="00614B92" w:rsidP="00614B92">
      <w:pPr>
        <w:pStyle w:val="af5"/>
        <w:autoSpaceDE w:val="0"/>
        <w:autoSpaceDN w:val="0"/>
        <w:adjustRightInd w:val="0"/>
        <w:spacing w:line="240" w:lineRule="auto"/>
        <w:ind w:left="0" w:firstLine="0"/>
        <w:rPr>
          <w:bCs/>
          <w:iCs/>
          <w:sz w:val="24"/>
        </w:rPr>
      </w:pPr>
    </w:p>
    <w:p w:rsidR="00614B92" w:rsidRDefault="00614B92" w:rsidP="00614B92">
      <w:pPr>
        <w:pStyle w:val="af5"/>
        <w:autoSpaceDE w:val="0"/>
        <w:autoSpaceDN w:val="0"/>
        <w:adjustRightInd w:val="0"/>
        <w:spacing w:line="240" w:lineRule="auto"/>
        <w:ind w:left="0" w:firstLine="0"/>
        <w:rPr>
          <w:bCs/>
          <w:iCs/>
          <w:sz w:val="24"/>
        </w:rPr>
      </w:pPr>
    </w:p>
    <w:p w:rsidR="00614B92" w:rsidRDefault="00614B92" w:rsidP="00614B9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Мониторинг и 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оценка  Программы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614B92" w:rsidRDefault="00614B92" w:rsidP="00614B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14B92" w:rsidRDefault="00614B92" w:rsidP="00614B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На современном  этапе  разработки  Программы  и  её дальнейшей  реализации  особенно  актуально  стоит задача  освоения  важного  механизма -  мониторинга  и оценка  Программы.  </w:t>
      </w:r>
    </w:p>
    <w:p w:rsidR="00614B92" w:rsidRDefault="00614B92" w:rsidP="00614B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Мониторинг – это  регулярное  отслеживание  хода  работ  Программы.  Сравнивая  мониторинг и оценку, можно  сказать, что мониторинг  выявляет  и описывает  проблемы  реализации  Программы. Оценка  объясняет  причины  возникновения  этих проблем  и  указывает  на пути  их решения.  Поэтому в ходе реализации  Программы « Комплексное развитие  коммунальной  инфраструктуры  Вильвенского сельского  поселения  в 2014-2023гг.»  администрацией поселения будет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мониторинг  и  оценка  Программы. 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14B92" w:rsidRDefault="00614B92" w:rsidP="00614B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реализацией Программы.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14B92" w:rsidRDefault="00614B92" w:rsidP="00614B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реализацией  определённых  Программой  целей и  задач  будет осуществляться  путём  проведения  регулярного  сравнительного анализа по всем  уровням приоритетных направлений  с достигнутыми  показателями.  Результатом  контроля  будет  являться  полугодовой  отчёт  об  исполнении Программы.  Составленный администрацией отчёт  об исполнении Программы  доводится до главы поселения и депутатов  Совета депутатов поселения. Данный отчёт  также доводится  до общественности  через  библиотечную сеть  поселения.</w:t>
      </w:r>
    </w:p>
    <w:p w:rsidR="00614B92" w:rsidRDefault="00614B92" w:rsidP="00614B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С  учётом  проведения анализа  при необходимости  производится  корректировка  по отдельным уровням  и показателям  Программы. </w:t>
      </w: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14B92" w:rsidRDefault="00614B92" w:rsidP="00614B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14B92" w:rsidRDefault="00614B92" w:rsidP="00614B92">
      <w:pPr>
        <w:pStyle w:val="Default"/>
        <w:jc w:val="both"/>
      </w:pPr>
    </w:p>
    <w:p w:rsidR="00614B92" w:rsidRDefault="00614B92" w:rsidP="00614B92">
      <w:pPr>
        <w:pStyle w:val="Default"/>
        <w:jc w:val="both"/>
      </w:pPr>
    </w:p>
    <w:p w:rsidR="00382D4D" w:rsidRDefault="00382D4D"/>
    <w:sectPr w:rsidR="00382D4D" w:rsidSect="008D0E7D">
      <w:pgSz w:w="11906" w:h="16838"/>
      <w:pgMar w:top="567" w:right="850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A6853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6802C2A"/>
    <w:multiLevelType w:val="hybridMultilevel"/>
    <w:tmpl w:val="DC70595A"/>
    <w:lvl w:ilvl="0" w:tplc="FE4086B2">
      <w:start w:val="1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832F1"/>
    <w:multiLevelType w:val="hybridMultilevel"/>
    <w:tmpl w:val="671AE9D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EF7F0E"/>
    <w:multiLevelType w:val="multilevel"/>
    <w:tmpl w:val="144AC7D8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71EA"/>
    <w:rsid w:val="00076BDF"/>
    <w:rsid w:val="0012254A"/>
    <w:rsid w:val="00360AAE"/>
    <w:rsid w:val="00382D4D"/>
    <w:rsid w:val="00614B92"/>
    <w:rsid w:val="006F71EA"/>
    <w:rsid w:val="008D0E7D"/>
    <w:rsid w:val="009162B2"/>
    <w:rsid w:val="00AC57CD"/>
    <w:rsid w:val="00FE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B92"/>
    <w:pPr>
      <w:keepNext/>
      <w:spacing w:after="0" w:line="360" w:lineRule="auto"/>
      <w:ind w:firstLine="720"/>
      <w:jc w:val="right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0">
    <w:name w:val="heading 2"/>
    <w:basedOn w:val="a"/>
    <w:next w:val="a"/>
    <w:link w:val="21"/>
    <w:semiHidden/>
    <w:unhideWhenUsed/>
    <w:qFormat/>
    <w:rsid w:val="00614B92"/>
    <w:pPr>
      <w:keepNext/>
      <w:spacing w:after="0" w:line="360" w:lineRule="auto"/>
      <w:ind w:firstLine="720"/>
      <w:jc w:val="center"/>
      <w:outlineLvl w:val="1"/>
    </w:pPr>
    <w:rPr>
      <w:rFonts w:ascii="Times New Roman" w:eastAsia="Arial Unicode MS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614B92"/>
    <w:pPr>
      <w:keepNext/>
      <w:spacing w:before="240" w:after="240" w:line="360" w:lineRule="auto"/>
      <w:ind w:firstLine="720"/>
      <w:jc w:val="center"/>
      <w:outlineLvl w:val="2"/>
    </w:pPr>
    <w:rPr>
      <w:rFonts w:ascii="Times New Roman" w:eastAsia="Arial Unicode MS" w:hAnsi="Times New Roman" w:cs="Times New Roman"/>
      <w:b/>
      <w:i/>
      <w:sz w:val="32"/>
      <w:szCs w:val="24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614B92"/>
    <w:pPr>
      <w:keepNext/>
      <w:spacing w:before="200" w:line="360" w:lineRule="auto"/>
      <w:ind w:firstLine="720"/>
      <w:jc w:val="center"/>
      <w:outlineLvl w:val="3"/>
    </w:pPr>
    <w:rPr>
      <w:rFonts w:ascii="Times New Roman" w:eastAsia="Arial Unicode MS" w:hAnsi="Times New Roman" w:cs="Times New Roman"/>
      <w:b/>
      <w:sz w:val="32"/>
      <w:szCs w:val="24"/>
    </w:rPr>
  </w:style>
  <w:style w:type="paragraph" w:styleId="5">
    <w:name w:val="heading 5"/>
    <w:basedOn w:val="a"/>
    <w:next w:val="a"/>
    <w:link w:val="50"/>
    <w:autoRedefine/>
    <w:semiHidden/>
    <w:unhideWhenUsed/>
    <w:qFormat/>
    <w:rsid w:val="00614B9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6">
    <w:name w:val="heading 6"/>
    <w:basedOn w:val="a"/>
    <w:next w:val="a"/>
    <w:link w:val="60"/>
    <w:autoRedefine/>
    <w:semiHidden/>
    <w:unhideWhenUsed/>
    <w:qFormat/>
    <w:rsid w:val="00614B92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614B92"/>
    <w:pPr>
      <w:spacing w:before="240" w:after="6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14B92"/>
    <w:pPr>
      <w:spacing w:before="240" w:after="60" w:line="36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614B92"/>
    <w:pPr>
      <w:spacing w:before="240" w:after="60" w:line="360" w:lineRule="auto"/>
      <w:ind w:firstLine="720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B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semiHidden/>
    <w:rsid w:val="00614B92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14B92"/>
    <w:rPr>
      <w:rFonts w:ascii="Times New Roman" w:eastAsia="Arial Unicode MS" w:hAnsi="Times New Roman" w:cs="Times New Roman"/>
      <w:b/>
      <w:i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14B92"/>
    <w:rPr>
      <w:rFonts w:ascii="Times New Roman" w:eastAsia="Arial Unicode MS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14B92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614B92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614B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14B9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14B92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semiHidden/>
    <w:unhideWhenUsed/>
    <w:rsid w:val="00614B9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14B92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614B9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614B92"/>
    <w:pPr>
      <w:spacing w:after="0" w:line="360" w:lineRule="auto"/>
      <w:ind w:left="28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614B92"/>
    <w:pPr>
      <w:spacing w:after="0" w:line="360" w:lineRule="auto"/>
      <w:ind w:left="56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41">
    <w:name w:val="toc 4"/>
    <w:basedOn w:val="a"/>
    <w:next w:val="a"/>
    <w:autoRedefine/>
    <w:uiPriority w:val="39"/>
    <w:semiHidden/>
    <w:unhideWhenUsed/>
    <w:rsid w:val="00614B92"/>
    <w:pPr>
      <w:spacing w:after="0" w:line="360" w:lineRule="auto"/>
      <w:ind w:left="84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51">
    <w:name w:val="toc 5"/>
    <w:basedOn w:val="a"/>
    <w:next w:val="a"/>
    <w:autoRedefine/>
    <w:uiPriority w:val="39"/>
    <w:semiHidden/>
    <w:unhideWhenUsed/>
    <w:rsid w:val="00614B92"/>
    <w:pPr>
      <w:spacing w:after="0" w:line="360" w:lineRule="auto"/>
      <w:ind w:left="112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61">
    <w:name w:val="toc 6"/>
    <w:basedOn w:val="a"/>
    <w:next w:val="a"/>
    <w:autoRedefine/>
    <w:uiPriority w:val="39"/>
    <w:semiHidden/>
    <w:unhideWhenUsed/>
    <w:rsid w:val="00614B92"/>
    <w:pPr>
      <w:tabs>
        <w:tab w:val="right" w:leader="dot" w:pos="9911"/>
      </w:tabs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semiHidden/>
    <w:unhideWhenUsed/>
    <w:rsid w:val="00614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61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14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1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"/>
    <w:semiHidden/>
    <w:unhideWhenUsed/>
    <w:rsid w:val="00614B92"/>
    <w:pPr>
      <w:numPr>
        <w:numId w:val="1"/>
      </w:numPr>
      <w:spacing w:after="0" w:line="360" w:lineRule="auto"/>
      <w:ind w:left="0" w:firstLine="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Title"/>
    <w:basedOn w:val="a"/>
    <w:link w:val="aa"/>
    <w:qFormat/>
    <w:rsid w:val="00614B92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614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614B92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semiHidden/>
    <w:rsid w:val="00614B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614B92"/>
    <w:pPr>
      <w:spacing w:after="120" w:line="36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614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614B92"/>
    <w:pPr>
      <w:ind w:firstLine="720"/>
      <w:jc w:val="both"/>
    </w:pPr>
    <w:rPr>
      <w:rFonts w:ascii="Cambria" w:eastAsia="Times New Roman" w:hAnsi="Cambria" w:cs="Times New Roman"/>
      <w:i/>
      <w:iCs/>
      <w:color w:val="4F81BD"/>
      <w:spacing w:val="15"/>
      <w:sz w:val="28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614B92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eastAsia="ru-RU"/>
    </w:rPr>
  </w:style>
  <w:style w:type="paragraph" w:styleId="23">
    <w:name w:val="Body Text 2"/>
    <w:basedOn w:val="a"/>
    <w:link w:val="24"/>
    <w:unhideWhenUsed/>
    <w:rsid w:val="00614B9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614B92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614B9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3 Знак"/>
    <w:basedOn w:val="a0"/>
    <w:link w:val="32"/>
    <w:semiHidden/>
    <w:rsid w:val="00614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614B92"/>
    <w:pPr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614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unhideWhenUsed/>
    <w:rsid w:val="00614B92"/>
    <w:pPr>
      <w:spacing w:after="120" w:line="36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614B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"/>
    <w:semiHidden/>
    <w:unhideWhenUsed/>
    <w:rsid w:val="00614B92"/>
    <w:pPr>
      <w:spacing w:after="0" w:line="360" w:lineRule="auto"/>
      <w:ind w:left="-709" w:right="4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alloon Text"/>
    <w:basedOn w:val="a"/>
    <w:link w:val="af3"/>
    <w:semiHidden/>
    <w:unhideWhenUsed/>
    <w:rsid w:val="00614B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614B9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614B92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614B92"/>
    <w:pPr>
      <w:spacing w:after="0" w:line="36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14B92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rsid w:val="00614B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614B9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14B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614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614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NSimSun" w:hAnsi="Arial" w:cs="Arial"/>
      <w:b/>
      <w:bCs/>
      <w:lang w:eastAsia="zh-CN"/>
    </w:rPr>
  </w:style>
  <w:style w:type="paragraph" w:customStyle="1" w:styleId="OTCHET00">
    <w:name w:val="OTCHET_00"/>
    <w:basedOn w:val="2"/>
    <w:rsid w:val="00614B92"/>
    <w:pPr>
      <w:tabs>
        <w:tab w:val="clear" w:pos="643"/>
        <w:tab w:val="left" w:pos="720"/>
        <w:tab w:val="left" w:pos="3402"/>
      </w:tabs>
      <w:contextualSpacing w:val="0"/>
    </w:pPr>
    <w:rPr>
      <w:rFonts w:ascii="NTTimes/Cyrillic" w:hAnsi="NTTimes/Cyrillic"/>
      <w:sz w:val="24"/>
      <w:szCs w:val="20"/>
    </w:rPr>
  </w:style>
  <w:style w:type="paragraph" w:customStyle="1" w:styleId="ConsPlusNonformat">
    <w:name w:val="ConsPlusNonformat"/>
    <w:rsid w:val="00614B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4B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14B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rsid w:val="00614B92"/>
    <w:rPr>
      <w:rFonts w:ascii="Times New Roman" w:hAnsi="Times New Roman" w:cs="Times New Roman" w:hint="default"/>
      <w:sz w:val="18"/>
      <w:szCs w:val="18"/>
    </w:rPr>
  </w:style>
  <w:style w:type="character" w:customStyle="1" w:styleId="FontStyle35">
    <w:name w:val="Font Style35"/>
    <w:rsid w:val="00614B92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rsid w:val="00614B92"/>
    <w:rPr>
      <w:rFonts w:ascii="Times New Roman" w:hAnsi="Times New Roman" w:cs="Times New Roman" w:hint="default"/>
      <w:sz w:val="18"/>
      <w:szCs w:val="18"/>
    </w:rPr>
  </w:style>
  <w:style w:type="character" w:customStyle="1" w:styleId="spelle">
    <w:name w:val="spelle"/>
    <w:rsid w:val="00614B92"/>
  </w:style>
  <w:style w:type="character" w:customStyle="1" w:styleId="grame">
    <w:name w:val="grame"/>
    <w:rsid w:val="00614B92"/>
  </w:style>
  <w:style w:type="table" w:styleId="af7">
    <w:name w:val="Table Grid"/>
    <w:basedOn w:val="a1"/>
    <w:rsid w:val="0061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20"/>
    <w:qFormat/>
    <w:rsid w:val="00614B92"/>
    <w:rPr>
      <w:i/>
      <w:iCs/>
    </w:rPr>
  </w:style>
  <w:style w:type="character" w:styleId="af9">
    <w:name w:val="Strong"/>
    <w:basedOn w:val="a0"/>
    <w:uiPriority w:val="22"/>
    <w:qFormat/>
    <w:rsid w:val="00614B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B92"/>
    <w:pPr>
      <w:keepNext/>
      <w:spacing w:after="0" w:line="360" w:lineRule="auto"/>
      <w:ind w:firstLine="720"/>
      <w:jc w:val="right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0">
    <w:name w:val="heading 2"/>
    <w:basedOn w:val="a"/>
    <w:next w:val="a"/>
    <w:link w:val="21"/>
    <w:semiHidden/>
    <w:unhideWhenUsed/>
    <w:qFormat/>
    <w:rsid w:val="00614B92"/>
    <w:pPr>
      <w:keepNext/>
      <w:spacing w:after="0" w:line="360" w:lineRule="auto"/>
      <w:ind w:firstLine="720"/>
      <w:jc w:val="center"/>
      <w:outlineLvl w:val="1"/>
    </w:pPr>
    <w:rPr>
      <w:rFonts w:ascii="Times New Roman" w:eastAsia="Arial Unicode MS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614B92"/>
    <w:pPr>
      <w:keepNext/>
      <w:spacing w:before="240" w:after="240" w:line="360" w:lineRule="auto"/>
      <w:ind w:firstLine="720"/>
      <w:jc w:val="center"/>
      <w:outlineLvl w:val="2"/>
    </w:pPr>
    <w:rPr>
      <w:rFonts w:ascii="Times New Roman" w:eastAsia="Arial Unicode MS" w:hAnsi="Times New Roman" w:cs="Times New Roman"/>
      <w:b/>
      <w:i/>
      <w:sz w:val="32"/>
      <w:szCs w:val="24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614B92"/>
    <w:pPr>
      <w:keepNext/>
      <w:spacing w:before="200" w:line="360" w:lineRule="auto"/>
      <w:ind w:firstLine="720"/>
      <w:jc w:val="center"/>
      <w:outlineLvl w:val="3"/>
    </w:pPr>
    <w:rPr>
      <w:rFonts w:ascii="Times New Roman" w:eastAsia="Arial Unicode MS" w:hAnsi="Times New Roman" w:cs="Times New Roman"/>
      <w:b/>
      <w:sz w:val="32"/>
      <w:szCs w:val="24"/>
    </w:rPr>
  </w:style>
  <w:style w:type="paragraph" w:styleId="5">
    <w:name w:val="heading 5"/>
    <w:basedOn w:val="a"/>
    <w:next w:val="a"/>
    <w:link w:val="50"/>
    <w:autoRedefine/>
    <w:semiHidden/>
    <w:unhideWhenUsed/>
    <w:qFormat/>
    <w:rsid w:val="00614B9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6">
    <w:name w:val="heading 6"/>
    <w:basedOn w:val="a"/>
    <w:next w:val="a"/>
    <w:link w:val="60"/>
    <w:autoRedefine/>
    <w:semiHidden/>
    <w:unhideWhenUsed/>
    <w:qFormat/>
    <w:rsid w:val="00614B92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614B92"/>
    <w:pPr>
      <w:spacing w:before="240" w:after="6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14B92"/>
    <w:pPr>
      <w:spacing w:before="240" w:after="60" w:line="36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614B92"/>
    <w:pPr>
      <w:spacing w:before="240" w:after="60" w:line="360" w:lineRule="auto"/>
      <w:ind w:firstLine="720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B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semiHidden/>
    <w:rsid w:val="00614B92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14B92"/>
    <w:rPr>
      <w:rFonts w:ascii="Times New Roman" w:eastAsia="Arial Unicode MS" w:hAnsi="Times New Roman" w:cs="Times New Roman"/>
      <w:b/>
      <w:i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14B92"/>
    <w:rPr>
      <w:rFonts w:ascii="Times New Roman" w:eastAsia="Arial Unicode MS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14B92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614B92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614B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14B9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14B92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semiHidden/>
    <w:unhideWhenUsed/>
    <w:rsid w:val="00614B9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14B92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614B9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614B92"/>
    <w:pPr>
      <w:spacing w:after="0" w:line="360" w:lineRule="auto"/>
      <w:ind w:left="28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614B92"/>
    <w:pPr>
      <w:spacing w:after="0" w:line="360" w:lineRule="auto"/>
      <w:ind w:left="56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41">
    <w:name w:val="toc 4"/>
    <w:basedOn w:val="a"/>
    <w:next w:val="a"/>
    <w:autoRedefine/>
    <w:uiPriority w:val="39"/>
    <w:semiHidden/>
    <w:unhideWhenUsed/>
    <w:rsid w:val="00614B92"/>
    <w:pPr>
      <w:spacing w:after="0" w:line="360" w:lineRule="auto"/>
      <w:ind w:left="84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51">
    <w:name w:val="toc 5"/>
    <w:basedOn w:val="a"/>
    <w:next w:val="a"/>
    <w:autoRedefine/>
    <w:uiPriority w:val="39"/>
    <w:semiHidden/>
    <w:unhideWhenUsed/>
    <w:rsid w:val="00614B92"/>
    <w:pPr>
      <w:spacing w:after="0" w:line="360" w:lineRule="auto"/>
      <w:ind w:left="112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61">
    <w:name w:val="toc 6"/>
    <w:basedOn w:val="a"/>
    <w:next w:val="a"/>
    <w:autoRedefine/>
    <w:uiPriority w:val="39"/>
    <w:semiHidden/>
    <w:unhideWhenUsed/>
    <w:rsid w:val="00614B92"/>
    <w:pPr>
      <w:tabs>
        <w:tab w:val="right" w:leader="dot" w:pos="9911"/>
      </w:tabs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semiHidden/>
    <w:unhideWhenUsed/>
    <w:rsid w:val="00614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61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14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1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"/>
    <w:semiHidden/>
    <w:unhideWhenUsed/>
    <w:rsid w:val="00614B92"/>
    <w:pPr>
      <w:numPr>
        <w:numId w:val="1"/>
      </w:numPr>
      <w:spacing w:after="0" w:line="360" w:lineRule="auto"/>
      <w:ind w:left="0" w:firstLine="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Title"/>
    <w:basedOn w:val="a"/>
    <w:link w:val="aa"/>
    <w:qFormat/>
    <w:rsid w:val="00614B92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614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614B92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semiHidden/>
    <w:rsid w:val="00614B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614B92"/>
    <w:pPr>
      <w:spacing w:after="120" w:line="36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614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614B92"/>
    <w:pPr>
      <w:ind w:firstLine="720"/>
      <w:jc w:val="both"/>
    </w:pPr>
    <w:rPr>
      <w:rFonts w:ascii="Cambria" w:eastAsia="Times New Roman" w:hAnsi="Cambria" w:cs="Times New Roman"/>
      <w:i/>
      <w:iCs/>
      <w:color w:val="4F81BD"/>
      <w:spacing w:val="15"/>
      <w:sz w:val="28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614B92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eastAsia="ru-RU"/>
    </w:rPr>
  </w:style>
  <w:style w:type="paragraph" w:styleId="23">
    <w:name w:val="Body Text 2"/>
    <w:basedOn w:val="a"/>
    <w:link w:val="24"/>
    <w:unhideWhenUsed/>
    <w:rsid w:val="00614B9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614B92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614B9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3 Знак"/>
    <w:basedOn w:val="a0"/>
    <w:link w:val="32"/>
    <w:semiHidden/>
    <w:rsid w:val="00614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614B92"/>
    <w:pPr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614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unhideWhenUsed/>
    <w:rsid w:val="00614B92"/>
    <w:pPr>
      <w:spacing w:after="120" w:line="36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614B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"/>
    <w:semiHidden/>
    <w:unhideWhenUsed/>
    <w:rsid w:val="00614B92"/>
    <w:pPr>
      <w:spacing w:after="0" w:line="360" w:lineRule="auto"/>
      <w:ind w:left="-709" w:right="4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alloon Text"/>
    <w:basedOn w:val="a"/>
    <w:link w:val="af3"/>
    <w:semiHidden/>
    <w:unhideWhenUsed/>
    <w:rsid w:val="00614B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614B9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614B92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614B92"/>
    <w:pPr>
      <w:spacing w:after="0" w:line="36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14B92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rsid w:val="00614B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614B9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14B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614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614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NSimSun" w:hAnsi="Arial" w:cs="Arial"/>
      <w:b/>
      <w:bCs/>
      <w:lang w:eastAsia="zh-CN"/>
    </w:rPr>
  </w:style>
  <w:style w:type="paragraph" w:customStyle="1" w:styleId="OTCHET00">
    <w:name w:val="OTCHET_00"/>
    <w:basedOn w:val="2"/>
    <w:rsid w:val="00614B92"/>
    <w:pPr>
      <w:tabs>
        <w:tab w:val="clear" w:pos="643"/>
        <w:tab w:val="left" w:pos="720"/>
        <w:tab w:val="left" w:pos="3402"/>
      </w:tabs>
      <w:contextualSpacing w:val="0"/>
    </w:pPr>
    <w:rPr>
      <w:rFonts w:ascii="NTTimes/Cyrillic" w:hAnsi="NTTimes/Cyrillic"/>
      <w:sz w:val="24"/>
      <w:szCs w:val="20"/>
    </w:rPr>
  </w:style>
  <w:style w:type="paragraph" w:customStyle="1" w:styleId="ConsPlusNonformat">
    <w:name w:val="ConsPlusNonformat"/>
    <w:rsid w:val="00614B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4B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14B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rsid w:val="00614B92"/>
    <w:rPr>
      <w:rFonts w:ascii="Times New Roman" w:hAnsi="Times New Roman" w:cs="Times New Roman" w:hint="default"/>
      <w:sz w:val="18"/>
      <w:szCs w:val="18"/>
    </w:rPr>
  </w:style>
  <w:style w:type="character" w:customStyle="1" w:styleId="FontStyle35">
    <w:name w:val="Font Style35"/>
    <w:rsid w:val="00614B92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rsid w:val="00614B92"/>
    <w:rPr>
      <w:rFonts w:ascii="Times New Roman" w:hAnsi="Times New Roman" w:cs="Times New Roman" w:hint="default"/>
      <w:sz w:val="18"/>
      <w:szCs w:val="18"/>
    </w:rPr>
  </w:style>
  <w:style w:type="character" w:customStyle="1" w:styleId="spelle">
    <w:name w:val="spelle"/>
    <w:rsid w:val="00614B92"/>
  </w:style>
  <w:style w:type="character" w:customStyle="1" w:styleId="grame">
    <w:name w:val="grame"/>
    <w:rsid w:val="00614B92"/>
  </w:style>
  <w:style w:type="table" w:styleId="af7">
    <w:name w:val="Table Grid"/>
    <w:basedOn w:val="a1"/>
    <w:rsid w:val="0061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20"/>
    <w:qFormat/>
    <w:rsid w:val="00614B92"/>
    <w:rPr>
      <w:i/>
      <w:iCs/>
    </w:rPr>
  </w:style>
  <w:style w:type="character" w:styleId="af9">
    <w:name w:val="Strong"/>
    <w:basedOn w:val="a0"/>
    <w:uiPriority w:val="22"/>
    <w:qFormat/>
    <w:rsid w:val="00614B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3EF0CC4B5835623FFDC382588372C4AF9BF297376235B860D85B5A8B0402FCFA434FE1158C6BEC0483BCA7t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3EF0CC4B5835623FFDC382588372C4AF9BF297376C37BA67D85B5A8B0402FCFA434FE1158C6BEC0483BCA7tB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803EF0CC4B5835623FFDC3814AEF2FCFA694AC9F36643BEE39870007DC0D08ABBD0C16A351816BEEA0t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7486</Words>
  <Characters>42674</Characters>
  <Application>Microsoft Office Word</Application>
  <DocSecurity>0</DocSecurity>
  <Lines>355</Lines>
  <Paragraphs>100</Paragraphs>
  <ScaleCrop>false</ScaleCrop>
  <Company/>
  <LinksUpToDate>false</LinksUpToDate>
  <CharactersWithSpaces>50060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2014-03-05T10:12:00Z</dcterms:created>
  <dcterms:modified xsi:type="dcterms:W3CDTF">2014-06-02T12:49:00Z</dcterms:modified>
</cp:coreProperties>
</file>