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администрации Вильвенского сельского  поселения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"Признание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найма"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  администрацию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Вильвен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кого  сельского  поселения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93"/>
      <w:bookmarkEnd w:id="0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на признание гражданина и членов его семьи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в целях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жилых помещений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муниципального 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1. Фамилия, имя, отчество: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2. Число, месяц,                                   3. Пол: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год рождения: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4. Место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рождения: 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республика, край, область, населенный пункт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5. Место жительства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(регистрации):      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населенный пункт, улица, дом, корпус, квартира,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телефон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6. Гражданство: 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7. Основной   документ,   удостоверяющий   личность   (паспорт)  гражданина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серия ___________ номер ________________ выдан "  " ____________ 20___ года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8. Индивидуальный номер налогоплательщика (ИНН):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9. Номер страхового свидетельства государственного пенсионного  страхования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(СНИЛС): 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10. Состав семьи: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0"/>
        <w:gridCol w:w="1560"/>
        <w:gridCol w:w="1200"/>
        <w:gridCol w:w="3120"/>
        <w:gridCol w:w="840"/>
        <w:gridCol w:w="1080"/>
      </w:tblGrid>
      <w:tr w:rsidR="00D57C17" w:rsidRPr="003E4094" w:rsidTr="0062502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имя,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отношения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Дата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Документ, удостоверяющий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личность, полномочия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СНИЛС </w:t>
            </w:r>
          </w:p>
        </w:tc>
      </w:tr>
      <w:tr w:rsidR="00D57C17" w:rsidRPr="003E4094" w:rsidTr="00625027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1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2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3   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4    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6   </w:t>
            </w:r>
          </w:p>
        </w:tc>
      </w:tr>
      <w:tr w:rsidR="00D57C17" w:rsidRPr="003E4094" w:rsidTr="00625027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Подтверждаем согласие на обработку персональных данных с использованием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средств  автоматизации  или  без использования таких средств, включая сбор,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запись,   систематизацию,   накопление,  хранение,  уточнение  (обновление,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изменение),    извлечение,    использование,    передачу,    обезличивание,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блокирование,  удаление,  уничтожение,  в  целях 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признания 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в  жилых помещениях по договору социального найма,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 на  проведение  проверки  представленных  сведений.  Согласие  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обработку  персональных  данных,  содержащихся  в  настоящем  заявлении   и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приложениях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к нему, действует до даты подачи заявления об отзыве настоящего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согласия.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"___" ___________ 20___ г. ___________________/_______________________/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(подпись заявителя)    (Ф.И.О. заявителя)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"___" ___________ 20___ г. ___________________/_______________________/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"___" ___________ 20___ г. ___________________/_______________________/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"___" ___________ 20___ г. ___________________/_______________________/ </w:t>
      </w:r>
      <w:hyperlink r:id="rId4" w:anchor="Par376" w:tooltip="Ссылка на текущий документ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&lt;1&gt;</w:t>
        </w:r>
      </w:hyperlink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1. 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3. 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4. 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5._______________________________________________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6._______________________________________________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Дата приема документов ___________________ 20___ г.    Подпись заявителя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Выдана расписка в получении документов: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Дата выдачи                         "  "                     20    г.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────────────────────────   ───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номер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Подпись, Ф.И.О. должностного лица, принявшего заявление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76"/>
      <w:bookmarkEnd w:id="1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&lt;1&gt;  Заявление  подписывается  всеми совершеннолетними членами семьи, 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также несовершеннолетними в возрасте от 14 до 18 лет, от несовершеннолетних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 возрасте  до 14 лет действуют родители (усыновители). Подписи ставятся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должностного  лица,  принимающего  документы.  В  ином  случае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представляется   оформленное   в  письменном  виде  согласие  члена  семьи,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заверенное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нотариально, с проставлением отметки об этом в графе 4.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заявлению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на признание гражданина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и членов его семьи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 получении жилых помещений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фонда,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234D0E" w:rsidRDefault="00D57C17" w:rsidP="00D57C1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СПРАВКА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 о доходах, об имуществе и обязательствах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имущественного</w:t>
      </w:r>
      <w:proofErr w:type="gramEnd"/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характера гражданина для признания его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признания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в получении жилых помещений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муниципального жилищного фонда,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социального найма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__________________________________________________________________________________________________________________________________,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(фамилия, имя, отчество, дата рождения заявителя)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сообщаю сведения </w:t>
      </w:r>
      <w:hyperlink r:id="rId5" w:anchor="Par438" w:tooltip="Ссылка на текущий документ" w:history="1">
        <w:r w:rsidRPr="00234D0E">
          <w:rPr>
            <w:rFonts w:ascii="Times New Roman" w:hAnsi="Times New Roman" w:cs="Times New Roman"/>
            <w:sz w:val="24"/>
            <w:szCs w:val="24"/>
            <w:lang w:eastAsia="ru-RU"/>
          </w:rPr>
          <w:t>&lt;1&gt;</w:t>
        </w:r>
      </w:hyperlink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о своих доходах за расчетный период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"___" __________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20___ г. по "___" _______ 20__ г., об имуществе, принадлежащем мне на праве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собственности, о  вкладах  в  банках,  ценных  бумагах,  об  обязательствах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 по состоянию на дату (подачи заявления):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Раздел 1. Сведения о доходах </w:t>
      </w:r>
      <w:hyperlink r:id="rId6" w:anchor="Par439" w:tooltip="Ссылка на текущий документ" w:history="1">
        <w:r w:rsidRPr="00234D0E">
          <w:rPr>
            <w:rFonts w:ascii="Times New Roman" w:hAnsi="Times New Roman" w:cs="Times New Roman"/>
            <w:sz w:val="24"/>
            <w:szCs w:val="24"/>
            <w:lang w:eastAsia="ru-RU"/>
          </w:rPr>
          <w:t>&lt;2&gt;</w:t>
        </w:r>
      </w:hyperlink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6840"/>
        <w:gridCol w:w="1440"/>
      </w:tblGrid>
      <w:tr w:rsidR="00D57C17" w:rsidRPr="00234D0E" w:rsidTr="00625027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Вид дохода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Величина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дохода </w:t>
            </w:r>
            <w:hyperlink r:id="rId7" w:anchor="Par440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(руб.)  </w:t>
            </w: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работы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4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в коммерческих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доходы (указать вид дохода):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     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     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доход за отчетный период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438"/>
      <w:bookmarkEnd w:id="2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&lt;1&gt; Сведения представляются отдельно на супругу (супруга) и на каждого из несовершеннолетних детей заявителя.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439"/>
      <w:bookmarkEnd w:id="3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расчетный период.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440"/>
      <w:bookmarkEnd w:id="4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2.1. Недвижимое имущество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360"/>
        <w:gridCol w:w="1800"/>
        <w:gridCol w:w="1993"/>
        <w:gridCol w:w="1134"/>
        <w:gridCol w:w="1418"/>
      </w:tblGrid>
      <w:tr w:rsidR="00D57C17" w:rsidRPr="00234D0E" w:rsidTr="00625027">
        <w:trPr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Вид и наименование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Вид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anchor="Par509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(адрес)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(инвентар</w:t>
            </w:r>
            <w:proofErr w:type="gramStart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зационная</w:t>
            </w:r>
            <w:proofErr w:type="spellEnd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</w:t>
            </w: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r:id="rId9" w:anchor="Par510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Жилые дома: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Квартиры: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Дачи: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Гаражи: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1)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2)                   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2.2. Транспортные средства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720"/>
        <w:gridCol w:w="1800"/>
        <w:gridCol w:w="2280"/>
        <w:gridCol w:w="1440"/>
      </w:tblGrid>
      <w:tr w:rsidR="00D57C17" w:rsidRPr="00234D0E" w:rsidTr="00625027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Вид и марка транспортного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средства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Вид 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anchor="Par509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имущества,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руб.   </w:t>
            </w: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Автомобили грузовые: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Автоприцепы: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средства: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Водный транспорт: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Воздушный транспорт: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транспортные средства: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509"/>
      <w:bookmarkEnd w:id="5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510"/>
      <w:bookmarkEnd w:id="6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Раздел 3. Сведения о ценных бумагах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514"/>
      <w:bookmarkEnd w:id="7"/>
      <w:r w:rsidRPr="00234D0E">
        <w:rPr>
          <w:rFonts w:ascii="Times New Roman" w:hAnsi="Times New Roman" w:cs="Times New Roman"/>
          <w:sz w:val="24"/>
          <w:szCs w:val="24"/>
          <w:lang w:eastAsia="ru-RU"/>
        </w:rPr>
        <w:t>3.1. Акции и иное участие в коммерческих организациях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2040"/>
        <w:gridCol w:w="1560"/>
        <w:gridCol w:w="1560"/>
        <w:gridCol w:w="1080"/>
        <w:gridCol w:w="1560"/>
      </w:tblGrid>
      <w:tr w:rsidR="00D57C17" w:rsidRPr="00234D0E" w:rsidTr="00625027">
        <w:trPr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организационно-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форма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hyperlink r:id="rId11" w:anchor="Par551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Место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нахождения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Уставный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капитал </w:t>
            </w:r>
            <w:hyperlink r:id="rId12" w:anchor="Par552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Доля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участия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anchor="Par553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Основание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</w:t>
            </w:r>
            <w:hyperlink r:id="rId14" w:anchor="Par554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3.2. Иные ценные бумаги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1440"/>
        <w:gridCol w:w="1800"/>
        <w:gridCol w:w="1800"/>
        <w:gridCol w:w="1440"/>
        <w:gridCol w:w="1320"/>
      </w:tblGrid>
      <w:tr w:rsidR="00D57C17" w:rsidRPr="00234D0E" w:rsidTr="00625027">
        <w:trPr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ценной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бумаги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anchor="Par555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Лицо,  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выпустившее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ценную 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Номинальная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величина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(руб.)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Общее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Общая  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стоимость</w:t>
            </w: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anchor="Par556" w:tooltip="Ссылка на текущий документ" w:history="1">
              <w:r w:rsidRPr="00234D0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&lt;11&gt;</w:t>
              </w:r>
            </w:hyperlink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(руб.)  </w:t>
            </w: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17" w:rsidRPr="00234D0E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D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234D0E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Итого   по   разделу   3   "Сведения   о   ценных   бумагах" 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(руб.).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"__" ____________ 20___ г.  _______________________________________________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(подпись заявителя)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       (Ф.И.О. и подпись должностного лица, принявшего заявление)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D0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551"/>
      <w:bookmarkEnd w:id="8"/>
      <w:r w:rsidRPr="00234D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&lt;6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552"/>
      <w:bookmarkEnd w:id="9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&lt;7&gt;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553"/>
      <w:bookmarkEnd w:id="10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&lt;8&gt;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554"/>
      <w:bookmarkEnd w:id="11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55"/>
      <w:bookmarkEnd w:id="12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17" w:anchor="Par514" w:tooltip="Ссылка на текущий документ" w:history="1">
        <w:r w:rsidRPr="00234D0E">
          <w:rPr>
            <w:rFonts w:ascii="Times New Roman" w:hAnsi="Times New Roman" w:cs="Times New Roman"/>
            <w:sz w:val="24"/>
            <w:szCs w:val="24"/>
            <w:lang w:eastAsia="ru-RU"/>
          </w:rPr>
          <w:t>подразделе</w:t>
        </w:r>
      </w:hyperlink>
      <w:r w:rsidRPr="00234D0E">
        <w:rPr>
          <w:rFonts w:ascii="Times New Roman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организациях".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56"/>
      <w:bookmarkEnd w:id="13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234D0E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234D0E">
        <w:rPr>
          <w:rFonts w:ascii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234D0E" w:rsidRDefault="00D57C17" w:rsidP="00D57C1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заявлению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на признание гражданина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и членов его семьи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 получении жилых помещений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 жилищного фонда,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характера членов семьи заявителя для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жилых помещений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Я, 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(фамилия, имя, отчество, дата рождения заявителя)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сообщаю сведения </w:t>
      </w:r>
      <w:hyperlink r:id="rId18" w:anchor="Par620" w:tooltip="Ссылка на текущий документ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 за расчетный период с "__" _________ 20__ г.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по "___" _________ 20__ г.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моей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(моего) __________________________________,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(родственные отношения члена семьи)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(фамилия, имя, отчество, дата рождения)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(основное место работы или службы, занимаемая должность; в случае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отсутствия основного места работы или службы - род занятий)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имуществе, принадлежащем ей (ему) на праве собственности,  о  вкладах 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банках, ценных  бумагах,  об  обязательствах  имущественного  характера 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состоянию на дату (подачи заявления):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1. Сведения о доходах </w:t>
      </w:r>
      <w:hyperlink r:id="rId19" w:anchor="Par621" w:tooltip="Ссылка на текущий документ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&lt;2&gt;</w:t>
        </w:r>
      </w:hyperlink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6840"/>
        <w:gridCol w:w="1440"/>
      </w:tblGrid>
      <w:tr w:rsidR="00D57C17" w:rsidRPr="003E4094" w:rsidTr="00625027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Вид дохода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Величина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дохода </w:t>
            </w:r>
            <w:hyperlink r:id="rId20" w:anchor="Par622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(руб.)  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 по основному месту работы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4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 от ценных бумаг и долей участия в коммерческих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организациях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доходы (указать вид дохода):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     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     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доход за отчетный период    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Par620"/>
      <w:bookmarkEnd w:id="14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&lt;1&gt; Сведения представляются отдельно на супругу (супруга) и на каждого из несовершеннолетних детей заявителя.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Par621"/>
      <w:bookmarkEnd w:id="15"/>
      <w:r w:rsidRPr="003E4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&lt;2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казываются доходы (включая пенсии, пособия, иные выплаты) за расчетный период.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Par622"/>
      <w:bookmarkEnd w:id="16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&lt;3&gt; Доход, полученный в иностранной валюте, указывается в рублях по курсу Банка России на дату получения дохода.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Раздел 2. Сведения об имуществе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2.1. Недвижимое имущество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360"/>
        <w:gridCol w:w="1800"/>
        <w:gridCol w:w="2160"/>
        <w:gridCol w:w="1080"/>
        <w:gridCol w:w="1560"/>
      </w:tblGrid>
      <w:tr w:rsidR="00D57C17" w:rsidRPr="003E4094" w:rsidTr="00625027">
        <w:trPr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Вид и наименование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имущества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Вид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собственности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1" w:anchor="Par691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Стоимость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имущества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(инвентар</w:t>
            </w:r>
            <w:proofErr w:type="gramStart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зационная</w:t>
            </w:r>
            <w:proofErr w:type="spellEnd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руб.       </w:t>
            </w: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</w:t>
            </w:r>
            <w:hyperlink r:id="rId22" w:anchor="Par692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&lt;5&gt;</w:t>
              </w:r>
            </w:hyperlink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Жилые дома: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Квартиры: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Дачи: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Гаражи: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rPr>
          <w:trHeight w:val="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2)                    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3)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2.2. Транспортные средства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3720"/>
        <w:gridCol w:w="1800"/>
        <w:gridCol w:w="2280"/>
        <w:gridCol w:w="1440"/>
      </w:tblGrid>
      <w:tr w:rsidR="00D57C17" w:rsidRPr="003E4094" w:rsidTr="00625027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Вид и марка транспортного  </w:t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         средства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Вид     </w:t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  <w:t>собственности</w:t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hyperlink r:id="rId23" w:anchor="Par691" w:tooltip="Ссылка на текущий документ" w:history="1">
              <w:r w:rsidRPr="003E4094">
                <w:rPr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Место регистрации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</w:t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  <w:t>имущества,</w:t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3E409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руб.   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Автомобили легковые: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Автомобили грузовые: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Автоприцепы: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средства: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Водный транспорт: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Воздушный транспорт: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транспортные средства: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Par691"/>
      <w:bookmarkEnd w:id="17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&lt;4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Par692"/>
      <w:bookmarkEnd w:id="18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&lt;5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Раздел 3. Сведения о ценных бумагах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Par696"/>
      <w:bookmarkEnd w:id="19"/>
      <w:r w:rsidRPr="003E4094">
        <w:rPr>
          <w:rFonts w:ascii="Times New Roman" w:hAnsi="Times New Roman" w:cs="Times New Roman"/>
          <w:sz w:val="28"/>
          <w:szCs w:val="28"/>
          <w:lang w:eastAsia="ru-RU"/>
        </w:rPr>
        <w:t>3.1. Акции и иное участие в коммерческих организациях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2040"/>
        <w:gridCol w:w="1560"/>
        <w:gridCol w:w="1560"/>
        <w:gridCol w:w="1080"/>
        <w:gridCol w:w="1560"/>
      </w:tblGrid>
      <w:tr w:rsidR="00D57C17" w:rsidRPr="003E4094" w:rsidTr="00625027">
        <w:trPr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и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организационно-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правовая форма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организации </w:t>
            </w:r>
            <w:hyperlink r:id="rId24" w:anchor="Par737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&lt;6&gt;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Место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нахождения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Уставный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капитал </w:t>
            </w:r>
            <w:hyperlink r:id="rId25" w:anchor="Par738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&lt;7&gt;</w:t>
              </w:r>
            </w:hyperlink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Доля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участия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6" w:anchor="Par739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Основание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участия </w:t>
            </w:r>
            <w:hyperlink r:id="rId27" w:anchor="Par740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&lt;9&gt;</w:t>
              </w:r>
            </w:hyperlink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3.2. Иные ценные бумаги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1440"/>
        <w:gridCol w:w="1800"/>
        <w:gridCol w:w="1800"/>
        <w:gridCol w:w="1440"/>
        <w:gridCol w:w="1320"/>
      </w:tblGrid>
      <w:tr w:rsidR="00D57C17" w:rsidRPr="003E4094" w:rsidTr="00625027">
        <w:trPr>
          <w:trHeight w:val="8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ценной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бумаги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8" w:anchor="Par741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&lt;10&gt;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Лицо,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выпустившее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ценную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бумагу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Номинальная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величина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обязательств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(руб.)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Общее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Общая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стоимость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29" w:anchor="Par742" w:tooltip="Ссылка на текущий документ" w:history="1">
              <w:r w:rsidRPr="003E4094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&lt;11&gt;</w:t>
              </w:r>
            </w:hyperlink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(руб.)  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Итого   по   разделу   3   "Сведения   о   ценных   бумагах" 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суммарная</w:t>
      </w:r>
      <w:proofErr w:type="gramEnd"/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коммерческих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(руб.).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Достоверность и полноту настоящих сведений подтверждаю.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"__" ____________ 20___ г.  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(подпись лица заявителя)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(Ф.И.О., подпись должностного лица, принявшего заявление)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Par737"/>
      <w:bookmarkEnd w:id="20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&lt;6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Par738"/>
      <w:bookmarkEnd w:id="21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&lt;7&gt;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дату подачи заявления.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Par739"/>
      <w:bookmarkEnd w:id="22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&lt;8&gt;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Par740"/>
      <w:bookmarkEnd w:id="23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&lt;9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казывается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Par741"/>
      <w:bookmarkEnd w:id="24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&lt;10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0" w:anchor="Par696" w:tooltip="Ссылка на текущий документ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подразделе</w:t>
        </w:r>
      </w:hyperlink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"Акции и иное участие в коммерческих организациях".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Par742"/>
      <w:bookmarkEnd w:id="25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&lt;11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&gt; У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подачи заявления.</w:t>
      </w:r>
    </w:p>
    <w:p w:rsidR="00D57C17" w:rsidRDefault="00D57C17" w:rsidP="00D57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Вильвенкогосельского</w:t>
      </w:r>
      <w:proofErr w:type="spell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поселения  по предоставлению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"Признание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найма"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6" w:name="Par759"/>
      <w:bookmarkEnd w:id="26"/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РАСПИСКА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получении документов для признания 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признания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жилых помещений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(фамилия, имя, отчество)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6480"/>
        <w:gridCol w:w="1320"/>
        <w:gridCol w:w="840"/>
      </w:tblGrid>
      <w:tr w:rsidR="00D57C17" w:rsidRPr="003E4094" w:rsidTr="006250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Наименование документа 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Количество   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подлинные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копии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Дата приема документов "___" __________________ 20  г.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Регистрационный N 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Документы принял 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(Ф.И.О., должность)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Расписку получил 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(подпись, Ф.И.О., дата)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"/>
        <w:gridCol w:w="8400"/>
      </w:tblGrid>
      <w:tr w:rsidR="00D57C17" w:rsidRPr="003E4094" w:rsidTr="0062502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Наименование документа                       </w:t>
            </w: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Отметка о возврате документов заявителю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Вильвенского сельского поселения по предоставлению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"Признание граждан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признания нуждающимися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получении жилых помещений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найма"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Par821"/>
      <w:bookmarkEnd w:id="27"/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о признании 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признания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жилых помещений муниципального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от ___________                                                   N 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В  соответствии  с  </w:t>
      </w:r>
      <w:hyperlink r:id="rId31" w:tooltip="Закон Пермской области от 30.11.2005 N 2692-600 (ред. от 25.12.2012) &quot;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Пермской  области  от  30 ноября 2005 г. N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2692-600  "О  порядке  определения размера дохода, приходящегося на каждого члена  семьи,  и  стоимости  имущества, находящегося в собственности членов семьи  и подлежащего налогообложению, в целях признания 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и   предоставления  им  по  договорам  социального  найма  жилых  помещений муниципального  жилищного  фонда",  на  основании заявления по состоянию на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"__" _________ 20___ года признать гражданина (семью) 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ми)  в  целях  признания  нуждающимся(</w:t>
      </w:r>
      <w:proofErr w:type="spell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мися</w:t>
      </w:r>
      <w:proofErr w:type="spell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)  в  получении  жилых помещений  муниципального  жилищного  фонда,  предоставляемых  по договорам социального найма.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Состав семьи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200"/>
        <w:gridCol w:w="1560"/>
        <w:gridCol w:w="1800"/>
        <w:gridCol w:w="1560"/>
        <w:gridCol w:w="1560"/>
      </w:tblGrid>
      <w:tr w:rsidR="00D57C17" w:rsidRPr="003E4094" w:rsidTr="00625027">
        <w:trPr>
          <w:trHeight w:val="2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Фамилия,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имя,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отчество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Дата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Родственные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отношения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Адрес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регистрации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средствах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на жилье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(ПЖ)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возможный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размер 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совокупного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дохода,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вменяемый в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качестве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накоплений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   (Н)    </w:t>
            </w: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 (Н &lt; ПЖ)  </w:t>
            </w: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__________________________________________________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администрации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Вильвенского сельского поселения по предоставлению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"Признание граждан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признания нуждающимися</w:t>
      </w:r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в получении жилых помещений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</w:p>
    <w:p w:rsidR="00D57C17" w:rsidRPr="003E4094" w:rsidRDefault="00D57C17" w:rsidP="00D57C1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по договорам социального найма"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Par879"/>
      <w:bookmarkEnd w:id="28"/>
      <w:r w:rsidRPr="003E4094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признании 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признания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в получении жилых помещений муниципального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фонда,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</w:t>
      </w:r>
    </w:p>
    <w:p w:rsidR="00D57C17" w:rsidRPr="003E4094" w:rsidRDefault="00D57C17" w:rsidP="00D57C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социального найма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от ___________                                                   N 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  В  соответствии  с  </w:t>
      </w:r>
      <w:hyperlink r:id="rId32" w:tooltip="Закон Пермской области от 30.11.2005 N 2692-600 (ред. от 25.12.2012) &quot;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" w:history="1">
        <w:r w:rsidRPr="003E409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 Пермской  области  от  30 ноября 2005 г. N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2692-600  "О  порядке  определения размера дохода, приходящегося на каждого члена  семьи,  и  стоимости  имущества, находящегося в собственности членов семьи  и подлежащего налогообложению, в целях признания граждан 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и   предоставления  им  по  договорам  социального  найма  жилых  помещений муниципального  жилищного  фонда",  на  основании заявления по состоянию на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"__" _________ 20___ года гражданин (его семья) 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не   призна</w:t>
      </w:r>
      <w:proofErr w:type="gram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spellStart"/>
      <w:proofErr w:type="gram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)   малоимущим(ми)  в  целях  признания  нуждающимся(</w:t>
      </w:r>
      <w:proofErr w:type="spellStart"/>
      <w:r w:rsidRPr="003E4094">
        <w:rPr>
          <w:rFonts w:ascii="Times New Roman" w:hAnsi="Times New Roman" w:cs="Times New Roman"/>
          <w:sz w:val="28"/>
          <w:szCs w:val="28"/>
          <w:lang w:eastAsia="ru-RU"/>
        </w:rPr>
        <w:t>мися</w:t>
      </w:r>
      <w:proofErr w:type="spellEnd"/>
      <w:r w:rsidRPr="003E4094">
        <w:rPr>
          <w:rFonts w:ascii="Times New Roman" w:hAnsi="Times New Roman" w:cs="Times New Roman"/>
          <w:sz w:val="28"/>
          <w:szCs w:val="28"/>
          <w:lang w:eastAsia="ru-RU"/>
        </w:rPr>
        <w:t>)  в получении  жилых  помещений муниципального жилищного фонда, предоставляемых по договорам социального найма.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семьи</w:t>
      </w: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200"/>
        <w:gridCol w:w="1296"/>
        <w:gridCol w:w="1276"/>
        <w:gridCol w:w="1276"/>
        <w:gridCol w:w="2632"/>
      </w:tblGrid>
      <w:tr w:rsidR="00D57C17" w:rsidRPr="003E4094" w:rsidTr="00625027">
        <w:trPr>
          <w:trHeight w:val="2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Фамилия,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имя, 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отчество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Дата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рождения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Родственные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отношения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Адрес  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регистрации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Потребность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 средствах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на жилье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(ПЖ)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Максимально возможный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размер   совокупного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дохода,  вменяемый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гражданину в качестве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накоплений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(Н)  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(Н&gt;ПЖ      или    </w:t>
            </w:r>
            <w:r w:rsidRPr="003E40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Н = ПЖ)</w:t>
            </w: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C17" w:rsidRPr="003E4094" w:rsidTr="0062502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4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7" w:rsidRPr="003E4094" w:rsidRDefault="00D57C17" w:rsidP="00625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7C17" w:rsidRPr="003E4094" w:rsidRDefault="00D57C17" w:rsidP="00D57C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094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__________________________________________________</w:t>
      </w:r>
    </w:p>
    <w:p w:rsidR="00D760E5" w:rsidRDefault="00712A06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7C17"/>
    <w:rsid w:val="000B3561"/>
    <w:rsid w:val="00690050"/>
    <w:rsid w:val="006D23C1"/>
    <w:rsid w:val="00712A06"/>
    <w:rsid w:val="007A7FEF"/>
    <w:rsid w:val="00867061"/>
    <w:rsid w:val="00D5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D57C17"/>
  </w:style>
  <w:style w:type="paragraph" w:customStyle="1" w:styleId="ConsPlusNormal">
    <w:name w:val="ConsPlusNormal"/>
    <w:rsid w:val="00D5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7C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7C1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00000072.RTF" TargetMode="External"/><Relationship Id="rId13" Type="http://schemas.openxmlformats.org/officeDocument/2006/relationships/hyperlink" Target="file:///C:\Users\USER\AppData\Local\Temp\00000072.RTF" TargetMode="External"/><Relationship Id="rId18" Type="http://schemas.openxmlformats.org/officeDocument/2006/relationships/hyperlink" Target="file:///C:\Users\USER\AppData\Local\Temp\00000072.RTF" TargetMode="External"/><Relationship Id="rId26" Type="http://schemas.openxmlformats.org/officeDocument/2006/relationships/hyperlink" Target="file:///C:\Users\USER\AppData\Local\Temp\00000072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00000072.RTF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USER\AppData\Local\Temp\00000072.RTF" TargetMode="External"/><Relationship Id="rId12" Type="http://schemas.openxmlformats.org/officeDocument/2006/relationships/hyperlink" Target="file:///C:\Users\USER\AppData\Local\Temp\00000072.RTF" TargetMode="External"/><Relationship Id="rId17" Type="http://schemas.openxmlformats.org/officeDocument/2006/relationships/hyperlink" Target="file:///C:\Users\USER\AppData\Local\Temp\00000072.RTF" TargetMode="External"/><Relationship Id="rId25" Type="http://schemas.openxmlformats.org/officeDocument/2006/relationships/hyperlink" Target="file:///C:\Users\USER\AppData\Local\Temp\00000072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00000072.RTF" TargetMode="External"/><Relationship Id="rId20" Type="http://schemas.openxmlformats.org/officeDocument/2006/relationships/hyperlink" Target="file:///C:\Users\USER\AppData\Local\Temp\00000072.RTF" TargetMode="External"/><Relationship Id="rId29" Type="http://schemas.openxmlformats.org/officeDocument/2006/relationships/hyperlink" Target="file:///C:\Users\USER\AppData\Local\Temp\00000072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00000072.RTF" TargetMode="External"/><Relationship Id="rId11" Type="http://schemas.openxmlformats.org/officeDocument/2006/relationships/hyperlink" Target="file:///C:\Users\USER\AppData\Local\Temp\00000072.RTF" TargetMode="External"/><Relationship Id="rId24" Type="http://schemas.openxmlformats.org/officeDocument/2006/relationships/hyperlink" Target="file:///C:\Users\USER\AppData\Local\Temp\00000072.RTF" TargetMode="External"/><Relationship Id="rId32" Type="http://schemas.openxmlformats.org/officeDocument/2006/relationships/hyperlink" Target="consultantplus://offline/ref=460D5216A1D7064D2111D924B42F74C2C7C19FE9DC03814D0D8407403F680BA4nDD5J" TargetMode="External"/><Relationship Id="rId5" Type="http://schemas.openxmlformats.org/officeDocument/2006/relationships/hyperlink" Target="file:///C:\Users\USER\AppData\Local\Temp\00000072.RTF" TargetMode="External"/><Relationship Id="rId15" Type="http://schemas.openxmlformats.org/officeDocument/2006/relationships/hyperlink" Target="file:///C:\Users\USER\AppData\Local\Temp\00000072.RTF" TargetMode="External"/><Relationship Id="rId23" Type="http://schemas.openxmlformats.org/officeDocument/2006/relationships/hyperlink" Target="file:///C:\Users\USER\AppData\Local\Temp\00000072.RTF" TargetMode="External"/><Relationship Id="rId28" Type="http://schemas.openxmlformats.org/officeDocument/2006/relationships/hyperlink" Target="file:///C:\Users\USER\AppData\Local\Temp\00000072.RTF" TargetMode="External"/><Relationship Id="rId10" Type="http://schemas.openxmlformats.org/officeDocument/2006/relationships/hyperlink" Target="file:///C:\Users\USER\AppData\Local\Temp\00000072.RTF" TargetMode="External"/><Relationship Id="rId19" Type="http://schemas.openxmlformats.org/officeDocument/2006/relationships/hyperlink" Target="file:///C:\Users\USER\AppData\Local\Temp\00000072.RTF" TargetMode="External"/><Relationship Id="rId31" Type="http://schemas.openxmlformats.org/officeDocument/2006/relationships/hyperlink" Target="consultantplus://offline/ref=460D5216A1D7064D2111D924B42F74C2C7C19FE9DC03814D0D8407403F680BA4nDD5J" TargetMode="External"/><Relationship Id="rId4" Type="http://schemas.openxmlformats.org/officeDocument/2006/relationships/hyperlink" Target="file:///C:\Users\USER\AppData\Local\Temp\00000072.RTF" TargetMode="External"/><Relationship Id="rId9" Type="http://schemas.openxmlformats.org/officeDocument/2006/relationships/hyperlink" Target="file:///C:\Users\USER\AppData\Local\Temp\00000072.RTF" TargetMode="External"/><Relationship Id="rId14" Type="http://schemas.openxmlformats.org/officeDocument/2006/relationships/hyperlink" Target="file:///C:\Users\USER\AppData\Local\Temp\00000072.RTF" TargetMode="External"/><Relationship Id="rId22" Type="http://schemas.openxmlformats.org/officeDocument/2006/relationships/hyperlink" Target="file:///C:\Users\USER\AppData\Local\Temp\00000072.RTF" TargetMode="External"/><Relationship Id="rId27" Type="http://schemas.openxmlformats.org/officeDocument/2006/relationships/hyperlink" Target="file:///C:\Users\USER\AppData\Local\Temp\00000072.RTF" TargetMode="External"/><Relationship Id="rId30" Type="http://schemas.openxmlformats.org/officeDocument/2006/relationships/hyperlink" Target="file:///C:\Users\USER\AppData\Local\Temp\0000007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3906</Words>
  <Characters>22269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2014-06-02T08:39:00Z</dcterms:created>
  <dcterms:modified xsi:type="dcterms:W3CDTF">2014-06-02T08:40:00Z</dcterms:modified>
</cp:coreProperties>
</file>