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38" w:rsidRPr="00200BF7" w:rsidRDefault="006D0638" w:rsidP="0020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F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0638" w:rsidRPr="00200BF7" w:rsidRDefault="006D0638" w:rsidP="0020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F7">
        <w:rPr>
          <w:rFonts w:ascii="Times New Roman" w:hAnsi="Times New Roman" w:cs="Times New Roman"/>
          <w:b/>
          <w:sz w:val="28"/>
          <w:szCs w:val="28"/>
        </w:rPr>
        <w:t>ВИЛЬВЕНСКОГО СЕЛЬСКОГО ПОСЕЛЕНИЯ</w:t>
      </w:r>
    </w:p>
    <w:p w:rsidR="006D0638" w:rsidRPr="00200BF7" w:rsidRDefault="006D0638" w:rsidP="0020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38" w:rsidRPr="00200BF7" w:rsidRDefault="006D0638" w:rsidP="0020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0638" w:rsidRPr="00200BF7" w:rsidRDefault="006D0638" w:rsidP="00200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38" w:rsidRPr="00200BF7" w:rsidRDefault="006D0638" w:rsidP="00200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17.11.2011 г.                                                                                              № 229           </w:t>
      </w:r>
    </w:p>
    <w:p w:rsidR="006D0638" w:rsidRPr="00200BF7" w:rsidRDefault="006D0638" w:rsidP="00200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638" w:rsidRPr="00200BF7" w:rsidRDefault="006D0638" w:rsidP="00200B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Об  утверждении  правил </w:t>
      </w:r>
    </w:p>
    <w:p w:rsidR="006D0638" w:rsidRPr="00200BF7" w:rsidRDefault="006D0638" w:rsidP="00200B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>землепользования  и</w:t>
      </w:r>
      <w:r w:rsidR="00E209E6">
        <w:rPr>
          <w:rFonts w:ascii="Times New Roman" w:hAnsi="Times New Roman" w:cs="Times New Roman"/>
          <w:sz w:val="28"/>
          <w:szCs w:val="28"/>
        </w:rPr>
        <w:t xml:space="preserve"> </w:t>
      </w:r>
      <w:r w:rsidRPr="00200BF7">
        <w:rPr>
          <w:rFonts w:ascii="Times New Roman" w:hAnsi="Times New Roman" w:cs="Times New Roman"/>
          <w:sz w:val="28"/>
          <w:szCs w:val="28"/>
        </w:rPr>
        <w:t>застройки</w:t>
      </w:r>
    </w:p>
    <w:p w:rsidR="006D0638" w:rsidRPr="00200BF7" w:rsidRDefault="006D0638" w:rsidP="00200B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населённых пунктов  Вильвенского </w:t>
      </w:r>
    </w:p>
    <w:p w:rsidR="006D0638" w:rsidRPr="00200BF7" w:rsidRDefault="006D0638" w:rsidP="00200B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6D0638" w:rsidRPr="00200BF7" w:rsidRDefault="006D0638" w:rsidP="00200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638" w:rsidRPr="00200BF7" w:rsidRDefault="006D0638" w:rsidP="002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223" w:rsidRDefault="006D0638" w:rsidP="002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00223" w:rsidRPr="00200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F00223"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31</w:t>
        </w:r>
      </w:hyperlink>
      <w:r w:rsidR="00F00223" w:rsidRPr="00200BF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00223"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="00F00223" w:rsidRPr="00200B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="00F00223"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="00F00223" w:rsidRPr="00200BF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200BF7">
        <w:rPr>
          <w:rFonts w:ascii="Times New Roman" w:hAnsi="Times New Roman" w:cs="Times New Roman"/>
          <w:sz w:val="28"/>
          <w:szCs w:val="28"/>
        </w:rPr>
        <w:t>Вильвенского  сельского  поселения</w:t>
      </w:r>
      <w:r w:rsidR="00F00223" w:rsidRPr="00200BF7">
        <w:rPr>
          <w:rFonts w:ascii="Times New Roman" w:hAnsi="Times New Roman" w:cs="Times New Roman"/>
          <w:sz w:val="28"/>
          <w:szCs w:val="28"/>
        </w:rPr>
        <w:t xml:space="preserve">, рассмотрев представленный главой </w:t>
      </w:r>
      <w:r w:rsidRPr="00200B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0223" w:rsidRPr="00200BF7">
        <w:rPr>
          <w:rFonts w:ascii="Times New Roman" w:hAnsi="Times New Roman" w:cs="Times New Roman"/>
          <w:sz w:val="28"/>
          <w:szCs w:val="28"/>
        </w:rPr>
        <w:t xml:space="preserve"> проект Правил землепользования и застройки </w:t>
      </w:r>
      <w:r w:rsidRPr="00200BF7">
        <w:rPr>
          <w:rFonts w:ascii="Times New Roman" w:hAnsi="Times New Roman" w:cs="Times New Roman"/>
          <w:sz w:val="28"/>
          <w:szCs w:val="28"/>
        </w:rPr>
        <w:t xml:space="preserve"> населенных  пунктов территории  Вильвенского  сельского  поселения, Совет  депутатов  Вильвенского  сельского  поселения  решил</w:t>
      </w:r>
      <w:r w:rsidR="00F00223" w:rsidRPr="00200BF7">
        <w:rPr>
          <w:rFonts w:ascii="Times New Roman" w:hAnsi="Times New Roman" w:cs="Times New Roman"/>
          <w:sz w:val="28"/>
          <w:szCs w:val="28"/>
        </w:rPr>
        <w:t>:</w:t>
      </w:r>
    </w:p>
    <w:p w:rsidR="00200BF7" w:rsidRPr="00200BF7" w:rsidRDefault="00200BF7" w:rsidP="002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E5" w:rsidRPr="00200BF7" w:rsidRDefault="006D0638" w:rsidP="002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223" w:rsidRPr="00200BF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7" w:history="1">
        <w:r w:rsidR="00F00223"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F00223" w:rsidRPr="00200BF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200BF7">
        <w:rPr>
          <w:rFonts w:ascii="Times New Roman" w:hAnsi="Times New Roman" w:cs="Times New Roman"/>
          <w:sz w:val="28"/>
          <w:szCs w:val="28"/>
        </w:rPr>
        <w:t xml:space="preserve"> населенных  пунктов территории  Вильвенского  сельского  поселения </w:t>
      </w:r>
      <w:r w:rsidR="00F00223" w:rsidRPr="00200BF7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00223" w:rsidRPr="00200BF7" w:rsidRDefault="00F00223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I</w:t>
        </w:r>
      </w:hyperlink>
      <w:r w:rsidRPr="00200BF7">
        <w:rPr>
          <w:rFonts w:ascii="Times New Roman" w:hAnsi="Times New Roman" w:cs="Times New Roman"/>
          <w:sz w:val="28"/>
          <w:szCs w:val="28"/>
        </w:rPr>
        <w:t xml:space="preserve"> "Порядок </w:t>
      </w:r>
      <w:r w:rsidR="00E209E6">
        <w:rPr>
          <w:rFonts w:ascii="Times New Roman" w:hAnsi="Times New Roman" w:cs="Times New Roman"/>
          <w:sz w:val="28"/>
          <w:szCs w:val="28"/>
        </w:rPr>
        <w:t xml:space="preserve"> применения  Правил  землепользования  и застройки  территории  Вильвенского  сельского  поселения  Добрянского  муниципального  района  Пермского  края  и внесения  в них изменений</w:t>
      </w:r>
      <w:r w:rsidRPr="00200BF7">
        <w:rPr>
          <w:rFonts w:ascii="Times New Roman" w:hAnsi="Times New Roman" w:cs="Times New Roman"/>
          <w:sz w:val="28"/>
          <w:szCs w:val="28"/>
        </w:rPr>
        <w:t>";</w:t>
      </w:r>
    </w:p>
    <w:p w:rsidR="00F00223" w:rsidRPr="00200BF7" w:rsidRDefault="00F00223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II</w:t>
        </w:r>
      </w:hyperlink>
      <w:r w:rsidRPr="00200BF7">
        <w:rPr>
          <w:rFonts w:ascii="Times New Roman" w:hAnsi="Times New Roman" w:cs="Times New Roman"/>
          <w:sz w:val="28"/>
          <w:szCs w:val="28"/>
        </w:rPr>
        <w:t xml:space="preserve"> "Карта градостроительного зонирования</w:t>
      </w:r>
      <w:r w:rsidR="00E209E6" w:rsidRPr="00E209E6">
        <w:rPr>
          <w:rFonts w:ascii="Times New Roman" w:hAnsi="Times New Roman" w:cs="Times New Roman"/>
          <w:sz w:val="28"/>
          <w:szCs w:val="28"/>
        </w:rPr>
        <w:t xml:space="preserve"> </w:t>
      </w:r>
      <w:r w:rsidR="00E209E6" w:rsidRPr="00200BF7">
        <w:rPr>
          <w:rFonts w:ascii="Times New Roman" w:hAnsi="Times New Roman" w:cs="Times New Roman"/>
          <w:sz w:val="28"/>
          <w:szCs w:val="28"/>
        </w:rPr>
        <w:t>территории  Вильвенского  сельского  поселения</w:t>
      </w:r>
      <w:r w:rsidR="00E209E6" w:rsidRPr="00E209E6">
        <w:rPr>
          <w:rFonts w:ascii="Times New Roman" w:hAnsi="Times New Roman" w:cs="Times New Roman"/>
          <w:sz w:val="28"/>
          <w:szCs w:val="28"/>
        </w:rPr>
        <w:t xml:space="preserve"> </w:t>
      </w:r>
      <w:r w:rsidR="00E209E6">
        <w:rPr>
          <w:rFonts w:ascii="Times New Roman" w:hAnsi="Times New Roman" w:cs="Times New Roman"/>
          <w:sz w:val="28"/>
          <w:szCs w:val="28"/>
        </w:rPr>
        <w:t>Добрянского  муниципального  района  Пермского  края</w:t>
      </w:r>
      <w:r w:rsidRPr="00200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9E6" w:rsidRPr="00200BF7" w:rsidRDefault="00F00223" w:rsidP="00E2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Pr="00200B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III</w:t>
        </w:r>
      </w:hyperlink>
      <w:r w:rsidRPr="00200BF7">
        <w:rPr>
          <w:rFonts w:ascii="Times New Roman" w:hAnsi="Times New Roman" w:cs="Times New Roman"/>
          <w:sz w:val="28"/>
          <w:szCs w:val="28"/>
        </w:rPr>
        <w:t xml:space="preserve"> "Градостроительные регламенты</w:t>
      </w:r>
      <w:r w:rsidR="00E209E6">
        <w:rPr>
          <w:rFonts w:ascii="Times New Roman" w:hAnsi="Times New Roman" w:cs="Times New Roman"/>
          <w:sz w:val="28"/>
          <w:szCs w:val="28"/>
        </w:rPr>
        <w:t xml:space="preserve">  по  видам  и параметрам  разрешённого  использования  недвижимости </w:t>
      </w:r>
      <w:r w:rsidR="00E209E6" w:rsidRPr="00200BF7">
        <w:rPr>
          <w:rFonts w:ascii="Times New Roman" w:hAnsi="Times New Roman" w:cs="Times New Roman"/>
          <w:sz w:val="28"/>
          <w:szCs w:val="28"/>
        </w:rPr>
        <w:t>территории  Вильвенского  сельского  поселения</w:t>
      </w:r>
      <w:r w:rsidR="00E209E6" w:rsidRPr="00E209E6">
        <w:rPr>
          <w:rFonts w:ascii="Times New Roman" w:hAnsi="Times New Roman" w:cs="Times New Roman"/>
          <w:sz w:val="28"/>
          <w:szCs w:val="28"/>
        </w:rPr>
        <w:t xml:space="preserve"> </w:t>
      </w:r>
      <w:r w:rsidR="00E209E6">
        <w:rPr>
          <w:rFonts w:ascii="Times New Roman" w:hAnsi="Times New Roman" w:cs="Times New Roman"/>
          <w:sz w:val="28"/>
          <w:szCs w:val="28"/>
        </w:rPr>
        <w:t>Добрянского  муниципального  района  Пермского  края</w:t>
      </w:r>
      <w:r w:rsidR="00E209E6" w:rsidRPr="00200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638" w:rsidRPr="00200BF7" w:rsidRDefault="006D0638" w:rsidP="002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 xml:space="preserve">        2</w:t>
      </w:r>
      <w:r w:rsidR="00F00223" w:rsidRPr="00200BF7">
        <w:rPr>
          <w:rFonts w:ascii="Times New Roman" w:hAnsi="Times New Roman" w:cs="Times New Roman"/>
          <w:sz w:val="28"/>
          <w:szCs w:val="28"/>
        </w:rPr>
        <w:t>. Решение вступает в силу с 01.0</w:t>
      </w:r>
      <w:r w:rsidRPr="00200BF7">
        <w:rPr>
          <w:rFonts w:ascii="Times New Roman" w:hAnsi="Times New Roman" w:cs="Times New Roman"/>
          <w:sz w:val="28"/>
          <w:szCs w:val="28"/>
        </w:rPr>
        <w:t>1</w:t>
      </w:r>
      <w:r w:rsidR="00F00223" w:rsidRPr="00200BF7">
        <w:rPr>
          <w:rFonts w:ascii="Times New Roman" w:hAnsi="Times New Roman" w:cs="Times New Roman"/>
          <w:sz w:val="28"/>
          <w:szCs w:val="28"/>
        </w:rPr>
        <w:t>.20</w:t>
      </w:r>
      <w:r w:rsidRPr="00200BF7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200BF7" w:rsidRPr="00200BF7" w:rsidRDefault="006D0638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>3. Администрации поселения  до 01.01.2012 обеспечить обнародование Правил землепользования и застройки  населенных  пунктов территории  Вильвенского  сельского  поселения.</w:t>
      </w:r>
    </w:p>
    <w:p w:rsidR="00F00223" w:rsidRDefault="00200BF7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>4.</w:t>
      </w:r>
      <w:r w:rsidR="00F00223" w:rsidRPr="00200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223" w:rsidRPr="00200B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0223" w:rsidRPr="00200BF7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Pr="00200BF7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200BF7" w:rsidRDefault="00200BF7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F7" w:rsidRPr="00200BF7" w:rsidRDefault="00200BF7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F7" w:rsidRPr="00200BF7" w:rsidRDefault="00200BF7" w:rsidP="00200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F7" w:rsidRPr="00200BF7" w:rsidRDefault="00200BF7" w:rsidP="002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>Глава  Вильвенского</w:t>
      </w:r>
    </w:p>
    <w:p w:rsidR="00F00223" w:rsidRPr="00316A7C" w:rsidRDefault="00200BF7" w:rsidP="0031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F7">
        <w:rPr>
          <w:rFonts w:ascii="Times New Roman" w:hAnsi="Times New Roman" w:cs="Times New Roman"/>
          <w:sz w:val="28"/>
          <w:szCs w:val="28"/>
        </w:rPr>
        <w:t>сельского  поселения:                                                                     В.В. Сташко</w:t>
      </w:r>
      <w:r w:rsidR="00316A7C">
        <w:rPr>
          <w:rFonts w:ascii="Times New Roman" w:hAnsi="Times New Roman" w:cs="Times New Roman"/>
          <w:sz w:val="28"/>
          <w:szCs w:val="28"/>
        </w:rPr>
        <w:t>в</w:t>
      </w:r>
    </w:p>
    <w:p w:rsidR="000E10D1" w:rsidRDefault="000E10D1"/>
    <w:sectPr w:rsidR="000E10D1" w:rsidSect="00A8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223"/>
    <w:rsid w:val="00093570"/>
    <w:rsid w:val="000E10D1"/>
    <w:rsid w:val="00200BF7"/>
    <w:rsid w:val="00316A7C"/>
    <w:rsid w:val="006D0638"/>
    <w:rsid w:val="00A86974"/>
    <w:rsid w:val="00AD212D"/>
    <w:rsid w:val="00D236D9"/>
    <w:rsid w:val="00E209E6"/>
    <w:rsid w:val="00E93B29"/>
    <w:rsid w:val="00F00223"/>
    <w:rsid w:val="00F7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02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F00223"/>
    <w:rPr>
      <w:color w:val="0000FF"/>
      <w:u w:val="single"/>
    </w:rPr>
  </w:style>
  <w:style w:type="paragraph" w:styleId="a4">
    <w:name w:val="No Spacing"/>
    <w:uiPriority w:val="1"/>
    <w:qFormat/>
    <w:rsid w:val="006D0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424;fld=134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68;n=52424;fld=134;dst=1000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8;n=51500;fld=134;dst=10147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001;fld=134;dst=100511" TargetMode="External"/><Relationship Id="rId10" Type="http://schemas.openxmlformats.org/officeDocument/2006/relationships/hyperlink" Target="consultantplus://offline/main?base=RLAW368;n=52424;fld=134;dst=101240" TargetMode="External"/><Relationship Id="rId4" Type="http://schemas.openxmlformats.org/officeDocument/2006/relationships/hyperlink" Target="consultantplus://offline/main?base=LAW;n=112001;fld=134;dst=100491" TargetMode="External"/><Relationship Id="rId9" Type="http://schemas.openxmlformats.org/officeDocument/2006/relationships/hyperlink" Target="consultantplus://offline/main?base=RLAW368;n=52424;fld=134;dst=101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2011-12-09T07:31:00Z</cp:lastPrinted>
  <dcterms:created xsi:type="dcterms:W3CDTF">2011-11-24T02:37:00Z</dcterms:created>
  <dcterms:modified xsi:type="dcterms:W3CDTF">2015-01-22T07:15:00Z</dcterms:modified>
</cp:coreProperties>
</file>