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1" w:rsidRPr="000A20FB" w:rsidRDefault="00871441" w:rsidP="00492A34">
      <w:pPr>
        <w:pStyle w:val="Title"/>
        <w:spacing w:line="360" w:lineRule="auto"/>
        <w:rPr>
          <w:b/>
          <w:sz w:val="28"/>
        </w:rPr>
      </w:pPr>
      <w:r w:rsidRPr="005B73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_Добрянка" style="width:42.75pt;height:63pt;visibility:visible">
            <v:imagedata r:id="rId6" o:title=""/>
          </v:shape>
        </w:pict>
      </w:r>
    </w:p>
    <w:p w:rsidR="00871441" w:rsidRPr="003A03E0" w:rsidRDefault="00871441" w:rsidP="00492A34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871441" w:rsidRPr="00A83240" w:rsidRDefault="00871441" w:rsidP="00492A34">
      <w:pPr>
        <w:rPr>
          <w:b/>
          <w:sz w:val="32"/>
          <w:szCs w:val="32"/>
        </w:rPr>
      </w:pPr>
    </w:p>
    <w:p w:rsidR="00871441" w:rsidRPr="00EE1DFD" w:rsidRDefault="00871441" w:rsidP="00492A34">
      <w:pPr>
        <w:jc w:val="center"/>
        <w:rPr>
          <w:sz w:val="28"/>
          <w:szCs w:val="28"/>
        </w:rPr>
      </w:pPr>
      <w:r>
        <w:rPr>
          <w:b/>
          <w:sz w:val="42"/>
          <w:szCs w:val="42"/>
        </w:rPr>
        <w:t xml:space="preserve">Р </w:t>
      </w:r>
      <w:r w:rsidRPr="00BD6288">
        <w:rPr>
          <w:b/>
          <w:sz w:val="42"/>
          <w:szCs w:val="42"/>
        </w:rPr>
        <w:t>Е Ш Е Н И Е</w:t>
      </w:r>
    </w:p>
    <w:p w:rsidR="00871441" w:rsidRDefault="00871441" w:rsidP="00492A34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1441" w:rsidRDefault="00871441" w:rsidP="00492A3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871441" w:rsidRPr="00E4251D" w:rsidRDefault="00871441" w:rsidP="00492A34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871441" w:rsidRDefault="00871441" w:rsidP="00492A34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871441" w:rsidRPr="008C53E0" w:rsidRDefault="00871441" w:rsidP="00492A34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26 августа 2015 года</w:t>
      </w:r>
    </w:p>
    <w:p w:rsidR="00871441" w:rsidRDefault="00871441" w:rsidP="00492A34">
      <w:pPr>
        <w:rPr>
          <w:sz w:val="28"/>
          <w:szCs w:val="28"/>
        </w:rPr>
      </w:pPr>
    </w:p>
    <w:p w:rsidR="00871441" w:rsidRDefault="00871441" w:rsidP="00492A34">
      <w:pPr>
        <w:ind w:right="4535"/>
        <w:jc w:val="both"/>
        <w:rPr>
          <w:b/>
          <w:sz w:val="28"/>
          <w:szCs w:val="28"/>
        </w:rPr>
      </w:pPr>
      <w:r w:rsidRPr="00A308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Устава муниципального образования «Добрянское городское поселение» в новой редакции</w:t>
      </w:r>
    </w:p>
    <w:p w:rsidR="00871441" w:rsidRDefault="00871441" w:rsidP="00492A34">
      <w:pPr>
        <w:ind w:right="4535"/>
        <w:rPr>
          <w:b/>
          <w:sz w:val="28"/>
          <w:szCs w:val="28"/>
        </w:rPr>
      </w:pPr>
    </w:p>
    <w:p w:rsidR="00871441" w:rsidRDefault="00871441"/>
    <w:p w:rsidR="00871441" w:rsidRPr="00F60E32" w:rsidRDefault="00871441" w:rsidP="00492A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60E32">
        <w:rPr>
          <w:sz w:val="28"/>
          <w:szCs w:val="28"/>
        </w:rPr>
        <w:t>Руководствуясь Фед</w:t>
      </w:r>
      <w:r>
        <w:rPr>
          <w:sz w:val="28"/>
          <w:szCs w:val="28"/>
        </w:rPr>
        <w:t>еральным законом от 06.10.2003 № 131-ФЗ «Об </w:t>
      </w:r>
      <w:r w:rsidRPr="00F60E32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</w:t>
      </w:r>
      <w:r w:rsidRPr="00F60E32">
        <w:rPr>
          <w:sz w:val="28"/>
          <w:szCs w:val="28"/>
        </w:rPr>
        <w:t xml:space="preserve">и </w:t>
      </w:r>
      <w:hyperlink r:id="rId7" w:history="1">
        <w:r w:rsidRPr="00F60E32">
          <w:rPr>
            <w:sz w:val="28"/>
            <w:szCs w:val="28"/>
          </w:rPr>
          <w:t>статьями 6</w:t>
        </w:r>
      </w:hyperlink>
      <w:r w:rsidRPr="00F60E32">
        <w:rPr>
          <w:sz w:val="28"/>
          <w:szCs w:val="28"/>
        </w:rPr>
        <w:t>, 15, 23,  47  Устава Добрянского городского поселения, Дума Добрянского городского поселения</w:t>
      </w:r>
    </w:p>
    <w:p w:rsidR="00871441" w:rsidRDefault="00871441" w:rsidP="00492A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60E32">
        <w:rPr>
          <w:sz w:val="28"/>
          <w:szCs w:val="28"/>
        </w:rPr>
        <w:t>РЕШАЕТ:</w:t>
      </w:r>
    </w:p>
    <w:p w:rsidR="00871441" w:rsidRPr="00F60E32" w:rsidRDefault="00871441" w:rsidP="00492A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60E32">
        <w:rPr>
          <w:sz w:val="28"/>
          <w:szCs w:val="28"/>
        </w:rPr>
        <w:t xml:space="preserve">1. Утвердить </w:t>
      </w:r>
      <w:hyperlink r:id="rId8" w:history="1">
        <w:r w:rsidRPr="00F60E32">
          <w:rPr>
            <w:sz w:val="28"/>
            <w:szCs w:val="28"/>
          </w:rPr>
          <w:t>Устав</w:t>
        </w:r>
      </w:hyperlink>
      <w:r w:rsidRPr="00F60E32">
        <w:rPr>
          <w:sz w:val="28"/>
          <w:szCs w:val="28"/>
        </w:rPr>
        <w:t xml:space="preserve"> муниципального образования «Добрянское городское поселение» в новой редакции.</w:t>
      </w:r>
    </w:p>
    <w:p w:rsidR="00871441" w:rsidRDefault="00871441" w:rsidP="00492A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60E32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F60E32">
        <w:rPr>
          <w:sz w:val="28"/>
          <w:szCs w:val="28"/>
        </w:rPr>
        <w:t xml:space="preserve"> утратившим силу </w:t>
      </w:r>
      <w:hyperlink r:id="rId9" w:history="1">
        <w:r w:rsidRPr="00F60E32">
          <w:rPr>
            <w:sz w:val="28"/>
            <w:szCs w:val="28"/>
          </w:rPr>
          <w:t>Устав</w:t>
        </w:r>
      </w:hyperlink>
      <w:r w:rsidRPr="00F60E32">
        <w:rPr>
          <w:sz w:val="28"/>
          <w:szCs w:val="28"/>
        </w:rPr>
        <w:t xml:space="preserve"> муниципального образования «Добрянское городское поселение», </w:t>
      </w:r>
      <w:r>
        <w:rPr>
          <w:sz w:val="28"/>
          <w:szCs w:val="28"/>
        </w:rPr>
        <w:t>утвержденный</w:t>
      </w:r>
      <w:r w:rsidRPr="00F60E32">
        <w:rPr>
          <w:sz w:val="28"/>
          <w:szCs w:val="28"/>
        </w:rPr>
        <w:t xml:space="preserve"> решением Думы Добрянского городского поселения от 2 апреля 2008 г. № 483</w:t>
      </w:r>
      <w:r>
        <w:rPr>
          <w:sz w:val="28"/>
          <w:szCs w:val="28"/>
        </w:rPr>
        <w:t xml:space="preserve">(с изменениями и дополнениями  утвержденными </w:t>
      </w:r>
      <w:r w:rsidRPr="00F60E32">
        <w:rPr>
          <w:sz w:val="28"/>
          <w:szCs w:val="28"/>
        </w:rPr>
        <w:t>решения</w:t>
      </w:r>
      <w:r>
        <w:rPr>
          <w:sz w:val="28"/>
          <w:szCs w:val="28"/>
        </w:rPr>
        <w:t>ми</w:t>
      </w:r>
      <w:r w:rsidRPr="00F60E32">
        <w:rPr>
          <w:sz w:val="28"/>
          <w:szCs w:val="28"/>
        </w:rPr>
        <w:t xml:space="preserve"> Думы Добрянского городского поселения от 23.04.2009 </w:t>
      </w:r>
      <w:hyperlink r:id="rId10" w:history="1">
        <w:r w:rsidRPr="00F60E32">
          <w:rPr>
            <w:sz w:val="28"/>
            <w:szCs w:val="28"/>
          </w:rPr>
          <w:t>№ 96</w:t>
        </w:r>
      </w:hyperlink>
      <w:r w:rsidRPr="00F60E32">
        <w:rPr>
          <w:sz w:val="28"/>
          <w:szCs w:val="28"/>
        </w:rPr>
        <w:t xml:space="preserve"> «О внесении изменений и дополнений в Устав Добрянского городского поселения», от 26.08.2009 </w:t>
      </w:r>
      <w:hyperlink r:id="rId11" w:history="1">
        <w:r w:rsidRPr="00F60E32">
          <w:rPr>
            <w:sz w:val="28"/>
            <w:szCs w:val="28"/>
          </w:rPr>
          <w:t>№ 148</w:t>
        </w:r>
      </w:hyperlink>
      <w:r w:rsidRPr="00F60E32">
        <w:rPr>
          <w:sz w:val="28"/>
          <w:szCs w:val="28"/>
        </w:rPr>
        <w:t xml:space="preserve"> «О внесении изменений и дополнений в Устав Добрянского городского поселения», от 13.07.2010 </w:t>
      </w:r>
      <w:hyperlink r:id="rId12" w:history="1">
        <w:r w:rsidRPr="00F60E32">
          <w:rPr>
            <w:sz w:val="28"/>
            <w:szCs w:val="28"/>
          </w:rPr>
          <w:t>№ 290</w:t>
        </w:r>
      </w:hyperlink>
      <w:r w:rsidRPr="00F60E32">
        <w:rPr>
          <w:sz w:val="28"/>
          <w:szCs w:val="28"/>
        </w:rPr>
        <w:t xml:space="preserve"> «О внесении изменений в Устав Добрянского городского поселения», от 27.01.2011 </w:t>
      </w:r>
      <w:hyperlink r:id="rId13" w:history="1">
        <w:r w:rsidRPr="00F60E32">
          <w:rPr>
            <w:sz w:val="28"/>
            <w:szCs w:val="28"/>
          </w:rPr>
          <w:t>№ 351</w:t>
        </w:r>
      </w:hyperlink>
      <w:r w:rsidRPr="00F60E32">
        <w:rPr>
          <w:sz w:val="28"/>
          <w:szCs w:val="28"/>
        </w:rPr>
        <w:t xml:space="preserve"> «О внесении изменений и дополнений в Устав Добрянского городского поселения», от 26.05.2011 </w:t>
      </w:r>
      <w:hyperlink r:id="rId14" w:history="1">
        <w:r w:rsidRPr="00F60E32">
          <w:rPr>
            <w:sz w:val="28"/>
            <w:szCs w:val="28"/>
          </w:rPr>
          <w:t>№ 393</w:t>
        </w:r>
      </w:hyperlink>
      <w:r w:rsidRPr="00F60E32">
        <w:rPr>
          <w:sz w:val="28"/>
          <w:szCs w:val="28"/>
        </w:rPr>
        <w:t xml:space="preserve"> «О внесении изменений и дополнений в Устав Добрянского городского поселения», от 26.10.2012 </w:t>
      </w:r>
      <w:hyperlink r:id="rId15" w:history="1">
        <w:r w:rsidRPr="00F60E32">
          <w:rPr>
            <w:sz w:val="28"/>
            <w:szCs w:val="28"/>
          </w:rPr>
          <w:t>№ 563</w:t>
        </w:r>
      </w:hyperlink>
      <w:r w:rsidRPr="00F60E32">
        <w:rPr>
          <w:sz w:val="28"/>
          <w:szCs w:val="28"/>
        </w:rPr>
        <w:t xml:space="preserve"> «О внесении изменений в Устав Добрянского городского поселения», от 27.11.2013 </w:t>
      </w:r>
      <w:hyperlink r:id="rId16" w:history="1">
        <w:r w:rsidRPr="00F60E32">
          <w:rPr>
            <w:sz w:val="28"/>
            <w:szCs w:val="28"/>
          </w:rPr>
          <w:t>№ 26</w:t>
        </w:r>
      </w:hyperlink>
      <w:r w:rsidRPr="00F60E32">
        <w:rPr>
          <w:sz w:val="28"/>
          <w:szCs w:val="28"/>
        </w:rPr>
        <w:t xml:space="preserve"> «О внесении изменений в Устав Добрянского городского поселения», от 23.10.2014 № 169 «О внесении изменений в Устав Добрянского городского поселения»</w:t>
      </w:r>
      <w:r>
        <w:rPr>
          <w:sz w:val="28"/>
          <w:szCs w:val="28"/>
        </w:rPr>
        <w:t>).</w:t>
      </w:r>
    </w:p>
    <w:p w:rsidR="00871441" w:rsidRDefault="00871441" w:rsidP="00492A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после государственной регистрации Устава.</w:t>
      </w:r>
    </w:p>
    <w:p w:rsidR="00871441" w:rsidRPr="00F60E32" w:rsidRDefault="00871441" w:rsidP="00492A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 порядке избрания главы Добрянского городского поселения, применяются после истечения срока полномочий главы Добрянского городского поселения, избранного до дня вступления в силу Закона Пермского края от 24.03.2015 № 458-ПК «О внесении изменений в Закон Пермского края «О порядке формирования представительных органов муниципальных образований Пермского края и порядке избрания глав </w:t>
      </w:r>
      <w:r w:rsidRPr="0034406B">
        <w:rPr>
          <w:sz w:val="28"/>
          <w:szCs w:val="28"/>
        </w:rPr>
        <w:t>муниципальных образований Пермского края</w:t>
      </w:r>
      <w:r>
        <w:rPr>
          <w:sz w:val="28"/>
          <w:szCs w:val="28"/>
        </w:rPr>
        <w:t xml:space="preserve">». </w:t>
      </w:r>
    </w:p>
    <w:p w:rsidR="00871441" w:rsidRPr="00F60E32" w:rsidRDefault="00871441" w:rsidP="00492A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60E32">
        <w:rPr>
          <w:sz w:val="28"/>
          <w:szCs w:val="28"/>
        </w:rPr>
        <w:t>4. Направить Ус</w:t>
      </w:r>
      <w:r>
        <w:rPr>
          <w:sz w:val="28"/>
          <w:szCs w:val="28"/>
        </w:rPr>
        <w:t>тав муниципального образования «Добрянское городское поселение»</w:t>
      </w:r>
      <w:r w:rsidRPr="00F60E32">
        <w:rPr>
          <w:sz w:val="28"/>
          <w:szCs w:val="28"/>
        </w:rPr>
        <w:t xml:space="preserve"> в новой редакции на государственную регистрацию в установленном порядке.</w:t>
      </w:r>
    </w:p>
    <w:p w:rsidR="00871441" w:rsidRDefault="00871441" w:rsidP="00492A34">
      <w:pPr>
        <w:ind w:firstLine="540"/>
        <w:contextualSpacing/>
        <w:jc w:val="both"/>
        <w:rPr>
          <w:sz w:val="28"/>
          <w:szCs w:val="28"/>
        </w:rPr>
      </w:pPr>
      <w:r w:rsidRPr="00F60E32">
        <w:rPr>
          <w:sz w:val="28"/>
          <w:szCs w:val="28"/>
        </w:rPr>
        <w:t xml:space="preserve">5.  Опубликовать Устав в новой редакции в печатном средстве массовой информации «Официальный бюллетень органов местного самоуправления Добрянского городского поселения» и на официальном сайте органов местного самоуправления Добрянского городского поселения </w:t>
      </w:r>
      <w:r w:rsidRPr="00F60E32">
        <w:rPr>
          <w:sz w:val="28"/>
          <w:szCs w:val="28"/>
          <w:lang w:val="en-US"/>
        </w:rPr>
        <w:t>http</w:t>
      </w:r>
      <w:r w:rsidRPr="00F60E32">
        <w:rPr>
          <w:sz w:val="28"/>
          <w:szCs w:val="28"/>
        </w:rPr>
        <w:t>://</w:t>
      </w:r>
      <w:r w:rsidRPr="00F60E32">
        <w:rPr>
          <w:sz w:val="28"/>
          <w:szCs w:val="28"/>
          <w:lang w:val="en-US"/>
        </w:rPr>
        <w:t>dobryanka</w:t>
      </w:r>
      <w:r w:rsidRPr="00F60E32">
        <w:rPr>
          <w:sz w:val="28"/>
          <w:szCs w:val="28"/>
        </w:rPr>
        <w:t>-</w:t>
      </w:r>
      <w:r w:rsidRPr="00F60E32">
        <w:rPr>
          <w:sz w:val="28"/>
          <w:szCs w:val="28"/>
          <w:lang w:val="en-US"/>
        </w:rPr>
        <w:t>city</w:t>
      </w:r>
      <w:r w:rsidRPr="00F60E32">
        <w:rPr>
          <w:sz w:val="28"/>
          <w:szCs w:val="28"/>
        </w:rPr>
        <w:t>.</w:t>
      </w:r>
      <w:r w:rsidRPr="00F60E3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bookmarkStart w:id="0" w:name="_GoBack"/>
      <w:bookmarkEnd w:id="0"/>
      <w:r w:rsidRPr="00F60E32">
        <w:rPr>
          <w:sz w:val="28"/>
          <w:szCs w:val="28"/>
        </w:rPr>
        <w:t xml:space="preserve"> после е</w:t>
      </w:r>
      <w:r>
        <w:rPr>
          <w:sz w:val="28"/>
          <w:szCs w:val="28"/>
        </w:rPr>
        <w:t>го государственной регистрации.</w:t>
      </w:r>
    </w:p>
    <w:p w:rsidR="00871441" w:rsidRDefault="00871441" w:rsidP="00492A34">
      <w:pPr>
        <w:contextualSpacing/>
        <w:jc w:val="both"/>
        <w:rPr>
          <w:sz w:val="28"/>
          <w:szCs w:val="28"/>
        </w:rPr>
      </w:pPr>
    </w:p>
    <w:p w:rsidR="00871441" w:rsidRDefault="00871441" w:rsidP="00492A34">
      <w:pPr>
        <w:contextualSpacing/>
        <w:jc w:val="both"/>
        <w:rPr>
          <w:sz w:val="28"/>
          <w:szCs w:val="28"/>
        </w:rPr>
      </w:pPr>
    </w:p>
    <w:p w:rsidR="00871441" w:rsidRDefault="00871441" w:rsidP="00492A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С.Г. Окулов</w:t>
      </w:r>
    </w:p>
    <w:p w:rsidR="00871441" w:rsidRDefault="00871441" w:rsidP="00492A34">
      <w:pPr>
        <w:jc w:val="both"/>
        <w:rPr>
          <w:sz w:val="28"/>
          <w:szCs w:val="28"/>
        </w:rPr>
      </w:pPr>
    </w:p>
    <w:p w:rsidR="00871441" w:rsidRDefault="00871441" w:rsidP="00492A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71441" w:rsidRDefault="00871441" w:rsidP="00492A34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А.Б. Бутырин</w:t>
      </w:r>
    </w:p>
    <w:p w:rsidR="00871441" w:rsidRPr="0032443E" w:rsidRDefault="00871441" w:rsidP="00492A34">
      <w:pPr>
        <w:jc w:val="both"/>
        <w:rPr>
          <w:sz w:val="28"/>
          <w:szCs w:val="28"/>
        </w:rPr>
      </w:pPr>
    </w:p>
    <w:p w:rsidR="00871441" w:rsidRPr="007479C2" w:rsidRDefault="00871441" w:rsidP="00492A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27.08.2015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256</w:t>
      </w:r>
    </w:p>
    <w:p w:rsidR="00871441" w:rsidRPr="00055683" w:rsidRDefault="00871441" w:rsidP="00492A34">
      <w:pPr>
        <w:contextualSpacing/>
        <w:jc w:val="both"/>
        <w:rPr>
          <w:sz w:val="28"/>
          <w:szCs w:val="28"/>
        </w:rPr>
      </w:pPr>
    </w:p>
    <w:p w:rsidR="00871441" w:rsidRDefault="00871441"/>
    <w:sectPr w:rsidR="00871441" w:rsidSect="004F43AA">
      <w:headerReference w:type="default" r:id="rId17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41" w:rsidRDefault="00871441" w:rsidP="00492A34">
      <w:r>
        <w:separator/>
      </w:r>
    </w:p>
  </w:endnote>
  <w:endnote w:type="continuationSeparator" w:id="0">
    <w:p w:rsidR="00871441" w:rsidRDefault="00871441" w:rsidP="0049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41" w:rsidRDefault="00871441" w:rsidP="00492A34">
      <w:r>
        <w:separator/>
      </w:r>
    </w:p>
  </w:footnote>
  <w:footnote w:type="continuationSeparator" w:id="0">
    <w:p w:rsidR="00871441" w:rsidRDefault="00871441" w:rsidP="0049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41" w:rsidRDefault="0087144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71441" w:rsidRDefault="00871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A34"/>
    <w:rsid w:val="00055683"/>
    <w:rsid w:val="000974A5"/>
    <w:rsid w:val="000A20FB"/>
    <w:rsid w:val="00175268"/>
    <w:rsid w:val="00291226"/>
    <w:rsid w:val="0032443E"/>
    <w:rsid w:val="0034406B"/>
    <w:rsid w:val="003A03E0"/>
    <w:rsid w:val="00492A34"/>
    <w:rsid w:val="004D3DC2"/>
    <w:rsid w:val="004F43AA"/>
    <w:rsid w:val="005B7313"/>
    <w:rsid w:val="0062402B"/>
    <w:rsid w:val="00721D40"/>
    <w:rsid w:val="00726179"/>
    <w:rsid w:val="007479C2"/>
    <w:rsid w:val="00871441"/>
    <w:rsid w:val="008C53E0"/>
    <w:rsid w:val="00A30876"/>
    <w:rsid w:val="00A83240"/>
    <w:rsid w:val="00B621B2"/>
    <w:rsid w:val="00BD6288"/>
    <w:rsid w:val="00E4251D"/>
    <w:rsid w:val="00EE1DFD"/>
    <w:rsid w:val="00F60E32"/>
    <w:rsid w:val="00F7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2A34"/>
    <w:pPr>
      <w:jc w:val="center"/>
    </w:pPr>
    <w:rPr>
      <w: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92A34"/>
    <w:rPr>
      <w:rFonts w:ascii="Times New Roman" w:hAnsi="Times New Roman" w:cs="Times New Roman"/>
      <w:cap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A3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92A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A3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92A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A3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D902F38A023FB0E63DDD37A664370E82E2023492134AC6386A633972A36017011C9889F4F1875C3B2C1DgEv6I" TargetMode="External"/><Relationship Id="rId13" Type="http://schemas.openxmlformats.org/officeDocument/2006/relationships/hyperlink" Target="consultantplus://offline/ref=129B710BA20C5FBA805F8CB08F6BE584DE35238C89721CAA1512B795E8785625541BCC84B486CBB3489568G51E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DD902F38A023FB0E63DDD37A664370E82E2023492134AC6386A633972A36017011C9889F4F1875C3B2C14gEv6I" TargetMode="External"/><Relationship Id="rId12" Type="http://schemas.openxmlformats.org/officeDocument/2006/relationships/hyperlink" Target="consultantplus://offline/ref=129B710BA20C5FBA805F8CB08F6BE584DE35238C88751FA21E12B795E8785625541BCC84B486CBB3489568G51E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9B710BA20C5FBA805F8CB08F6BE584DE35238C81721AA8191FEA9FE0215A2753149393B3CFC7B248956859GD14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29B710BA20C5FBA805F8CB08F6BE584DE35238C877718AC1412B795E8785625541BCC84B486CBB3489568G51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29B710BA20C5FBA805F8CB08F6BE584DE35238C81711AA8181DEA9FE0215A2753149393B3CFC7B248956859GD14I" TargetMode="External"/><Relationship Id="rId10" Type="http://schemas.openxmlformats.org/officeDocument/2006/relationships/hyperlink" Target="consultantplus://offline/ref=129B710BA20C5FBA805F8CB08F6BE584DE35238C877213A91512B795E8785625541BCC84B486CBB3489568G51E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0DD902F38A023FB0E63DDD37A664370E82E2023392174BC0303769312BAF62g1v0I" TargetMode="External"/><Relationship Id="rId14" Type="http://schemas.openxmlformats.org/officeDocument/2006/relationships/hyperlink" Target="consultantplus://offline/ref=129B710BA20C5FBA805F8CB08F6BE584DE35238C897312AC1412B795E8785625541BCC84B486CBB3489568G51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617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</cp:revision>
  <dcterms:created xsi:type="dcterms:W3CDTF">2015-10-30T09:29:00Z</dcterms:created>
  <dcterms:modified xsi:type="dcterms:W3CDTF">2015-10-30T09:29:00Z</dcterms:modified>
</cp:coreProperties>
</file>