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5" w:rsidRPr="000A20FB" w:rsidRDefault="00D02C45" w:rsidP="00D02C45">
      <w:pPr>
        <w:pStyle w:val="a3"/>
        <w:spacing w:line="360" w:lineRule="auto"/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52450" cy="809625"/>
            <wp:effectExtent l="0" t="0" r="0" b="9525"/>
            <wp:docPr id="1" name="Рисунок 1" descr="Описание: 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5" w:rsidRPr="003A03E0" w:rsidRDefault="00D02C45" w:rsidP="00D02C45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D02C45" w:rsidRPr="00A83240" w:rsidRDefault="00D02C45" w:rsidP="00D02C45">
      <w:pPr>
        <w:rPr>
          <w:b/>
          <w:sz w:val="32"/>
          <w:szCs w:val="32"/>
        </w:rPr>
      </w:pPr>
    </w:p>
    <w:p w:rsidR="00D02C45" w:rsidRPr="00EE1DFD" w:rsidRDefault="00D02C45" w:rsidP="00D02C45">
      <w:pPr>
        <w:ind w:left="2832"/>
        <w:rPr>
          <w:sz w:val="28"/>
          <w:szCs w:val="28"/>
        </w:rPr>
      </w:pPr>
      <w:r>
        <w:rPr>
          <w:b/>
          <w:sz w:val="42"/>
          <w:szCs w:val="42"/>
        </w:rPr>
        <w:t>Р</w:t>
      </w:r>
      <w:r w:rsidRPr="00BD6288">
        <w:rPr>
          <w:b/>
          <w:sz w:val="42"/>
          <w:szCs w:val="42"/>
        </w:rPr>
        <w:t xml:space="preserve">Е </w:t>
      </w:r>
      <w:proofErr w:type="gramStart"/>
      <w:r w:rsidRPr="00BD6288">
        <w:rPr>
          <w:b/>
          <w:sz w:val="42"/>
          <w:szCs w:val="42"/>
        </w:rPr>
        <w:t>Ш</w:t>
      </w:r>
      <w:proofErr w:type="gramEnd"/>
      <w:r w:rsidRPr="00BD6288">
        <w:rPr>
          <w:b/>
          <w:sz w:val="42"/>
          <w:szCs w:val="42"/>
        </w:rPr>
        <w:t xml:space="preserve"> Е Н И 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2C45" w:rsidRDefault="00D02C45" w:rsidP="00D02C45">
      <w:pPr>
        <w:ind w:left="2832"/>
        <w:rPr>
          <w:b/>
        </w:rPr>
      </w:pPr>
    </w:p>
    <w:p w:rsidR="00D02C45" w:rsidRDefault="00121854" w:rsidP="00D02C45">
      <w:pPr>
        <w:ind w:left="2832"/>
        <w:rPr>
          <w:b/>
        </w:rPr>
      </w:pPr>
      <w:r w:rsidRPr="00121854">
        <w:rPr>
          <w:noProof/>
        </w:rPr>
        <w:pict>
          <v:rect id="Прямоугольник 4" o:spid="_x0000_s1026" style="position:absolute;left:0;text-align:left;margin-left:261.8pt;margin-top:10.65pt;width:233.7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" filled="f" stroked="f">
            <v:textbox>
              <w:txbxContent>
                <w:p w:rsidR="00D02C45" w:rsidRDefault="00D02C45" w:rsidP="00D02C45">
                  <w:pPr>
                    <w:spacing w:line="19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Принято Думой </w:t>
                  </w:r>
                </w:p>
                <w:p w:rsidR="00D02C45" w:rsidRDefault="00D02C45" w:rsidP="00D02C45">
                  <w:pPr>
                    <w:spacing w:line="19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Добрянского городского поселения </w:t>
                  </w:r>
                </w:p>
                <w:p w:rsidR="00D02C45" w:rsidRPr="008C53E0" w:rsidRDefault="00D02C45" w:rsidP="00D02C45">
                  <w:pPr>
                    <w:spacing w:line="19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августа 2012 года</w:t>
                  </w:r>
                </w:p>
              </w:txbxContent>
            </v:textbox>
          </v:rect>
        </w:pict>
      </w:r>
      <w:r w:rsidR="00D02C45">
        <w:rPr>
          <w:b/>
        </w:rPr>
        <w:tab/>
      </w:r>
      <w:r w:rsidR="00D02C45">
        <w:rPr>
          <w:b/>
        </w:rPr>
        <w:tab/>
      </w:r>
      <w:r w:rsidR="00D02C45">
        <w:rPr>
          <w:b/>
        </w:rPr>
        <w:tab/>
      </w:r>
      <w:r w:rsidR="00D02C45">
        <w:rPr>
          <w:b/>
        </w:rPr>
        <w:tab/>
      </w:r>
    </w:p>
    <w:p w:rsidR="00D02C45" w:rsidRDefault="00D02C45" w:rsidP="00D02C4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02C45" w:rsidRDefault="00D02C45" w:rsidP="00D02C45"/>
    <w:p w:rsidR="00D02C45" w:rsidRDefault="00121854" w:rsidP="00D02C45">
      <w:pPr>
        <w:rPr>
          <w:b/>
          <w:sz w:val="28"/>
          <w:szCs w:val="28"/>
        </w:rPr>
      </w:pPr>
      <w:r w:rsidRPr="00121854">
        <w:rPr>
          <w:noProof/>
        </w:rPr>
        <w:pict>
          <v:rect id="Прямоугольник 3" o:spid="_x0000_s1028" style="position:absolute;margin-left:-.3pt;margin-top:0;width:177.75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" filled="f" stroked="f">
            <o:lock v:ext="edit" aspectratio="t"/>
          </v:rect>
        </w:pict>
      </w:r>
    </w:p>
    <w:p w:rsidR="00D02C45" w:rsidRDefault="00121854" w:rsidP="00D02C45">
      <w:pPr>
        <w:ind w:left="2832"/>
        <w:rPr>
          <w:b/>
        </w:rPr>
      </w:pPr>
      <w:r w:rsidRPr="00121854">
        <w:rPr>
          <w:noProof/>
        </w:rPr>
        <w:pict>
          <v:rect id="Прямоугольник 2" o:spid="_x0000_s1027" style="position:absolute;left:0;text-align:left;margin-left:-9.3pt;margin-top:4.25pt;width:271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4B2w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" filled="f" stroked="f">
            <v:textbox>
              <w:txbxContent>
                <w:p w:rsidR="00D02C45" w:rsidRDefault="00D02C45" w:rsidP="00D02C45">
                  <w:pPr>
                    <w:pStyle w:val="ConsPlusTitle"/>
                    <w:widowControl/>
                    <w:jc w:val="both"/>
                  </w:pPr>
                  <w:r w:rsidRPr="00D02C45">
                    <w:rPr>
                      <w:sz w:val="28"/>
                      <w:szCs w:val="28"/>
                    </w:rPr>
                    <w:t>Об</w:t>
                  </w:r>
                  <w:r w:rsidR="003C5F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утверждении Положения о присвоении звания  «Почетный гражданин Добрянского городского поселения</w:t>
                  </w:r>
                  <w:r>
                    <w:t>»</w:t>
                  </w:r>
                </w:p>
                <w:p w:rsidR="00D02C45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355F0C" w:rsidRDefault="00D02C45" w:rsidP="00D02C4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C34C46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2F5A62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B60FE8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pStyle w:val="ConsPlusTitle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  <w:p w:rsidR="00D02C45" w:rsidRPr="008E48AE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B60FE8" w:rsidRDefault="00D02C45" w:rsidP="00D02C45">
                  <w:pPr>
                    <w:pStyle w:val="ConsPlusTitle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  <w:p w:rsidR="00D02C45" w:rsidRPr="00021CC1" w:rsidRDefault="00D02C45" w:rsidP="00D02C45">
                  <w:pPr>
                    <w:tabs>
                      <w:tab w:val="left" w:pos="633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F92F09" w:rsidRDefault="00D02C45" w:rsidP="00D02C4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F92F09" w:rsidRDefault="00D02C45" w:rsidP="00D02C45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297ED4" w:rsidRDefault="00D02C45" w:rsidP="00D02C45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D02C45" w:rsidRPr="00CA27CC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802936" w:rsidRDefault="00D02C45" w:rsidP="00D02C4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02C45" w:rsidRPr="00802936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FE5361" w:rsidRDefault="00D02C45" w:rsidP="00D02C4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DC2674" w:rsidRDefault="00D02C45" w:rsidP="00D02C45">
                  <w:pPr>
                    <w:rPr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C66421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69238A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69238A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69238A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304413" w:rsidRDefault="00D02C45" w:rsidP="00D02C45">
                  <w:pPr>
                    <w:pStyle w:val="ConsTitle"/>
                    <w:widowControl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CA5E42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DE071F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5A2A60" w:rsidRDefault="00D02C45" w:rsidP="00D02C45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2C45" w:rsidRPr="00CA5E42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995B2D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995B2D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jc w:val="both"/>
                    <w:rPr>
                      <w:szCs w:val="28"/>
                    </w:rPr>
                  </w:pPr>
                </w:p>
                <w:p w:rsidR="00D02C45" w:rsidRPr="001F15A5" w:rsidRDefault="00D02C45" w:rsidP="00D02C45">
                  <w:pPr>
                    <w:jc w:val="both"/>
                    <w:rPr>
                      <w:szCs w:val="28"/>
                    </w:rPr>
                  </w:pPr>
                </w:p>
                <w:p w:rsidR="00D02C45" w:rsidRPr="001F15A5" w:rsidRDefault="00D02C45" w:rsidP="00D02C45">
                  <w:pPr>
                    <w:pStyle w:val="ConsTitle"/>
                    <w:widowControl/>
                    <w:ind w:right="0"/>
                    <w:jc w:val="both"/>
                    <w:rPr>
                      <w:szCs w:val="28"/>
                    </w:rPr>
                  </w:pPr>
                </w:p>
                <w:p w:rsidR="00D02C45" w:rsidRPr="00EE02CA" w:rsidRDefault="00D02C45" w:rsidP="00D02C45">
                  <w:pPr>
                    <w:pStyle w:val="ConsPlusNormal"/>
                    <w:widowControl/>
                    <w:ind w:firstLine="0"/>
                    <w:rPr>
                      <w:b/>
                      <w:sz w:val="28"/>
                      <w:szCs w:val="28"/>
                    </w:rPr>
                  </w:pPr>
                </w:p>
                <w:p w:rsidR="00D02C45" w:rsidRPr="008A5C15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203145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9763C1" w:rsidRDefault="00D02C45" w:rsidP="00D02C45">
                  <w:pPr>
                    <w:rPr>
                      <w:b/>
                      <w:sz w:val="28"/>
                    </w:rPr>
                  </w:pPr>
                </w:p>
                <w:p w:rsidR="00D02C45" w:rsidRPr="00346B2F" w:rsidRDefault="00D02C45" w:rsidP="00D02C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02C45" w:rsidRPr="00346B2F" w:rsidRDefault="00D02C45" w:rsidP="00D02C45">
                  <w:pPr>
                    <w:tabs>
                      <w:tab w:val="left" w:pos="633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D02C45" w:rsidRPr="00B563FC" w:rsidRDefault="00D02C45" w:rsidP="00D02C45">
                  <w:pPr>
                    <w:tabs>
                      <w:tab w:val="left" w:pos="633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D02C45" w:rsidRPr="00B563FC" w:rsidRDefault="00D02C45" w:rsidP="00D02C45">
                  <w:pPr>
                    <w:tabs>
                      <w:tab w:val="left" w:pos="633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D02C45" w:rsidRPr="00727A7C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Default="00D02C45" w:rsidP="00D02C45"/>
                <w:p w:rsidR="00D02C45" w:rsidRPr="009763C1" w:rsidRDefault="00D02C45" w:rsidP="00D02C45">
                  <w:pPr>
                    <w:rPr>
                      <w:b/>
                      <w:sz w:val="28"/>
                    </w:rPr>
                  </w:pPr>
                </w:p>
                <w:p w:rsidR="00D02C45" w:rsidRPr="009763C1" w:rsidRDefault="00D02C45" w:rsidP="00D02C45">
                  <w:pPr>
                    <w:jc w:val="both"/>
                    <w:rPr>
                      <w:b/>
                      <w:sz w:val="28"/>
                    </w:rPr>
                  </w:pPr>
                </w:p>
                <w:p w:rsidR="00D02C45" w:rsidRPr="0051347A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51347A" w:rsidRDefault="00D02C45" w:rsidP="00D02C45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2C45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02C45" w:rsidRPr="00C34C46" w:rsidRDefault="00D02C45" w:rsidP="00D02C4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02C45">
        <w:rPr>
          <w:b/>
        </w:rPr>
        <w:tab/>
      </w:r>
    </w:p>
    <w:p w:rsidR="00D02C45" w:rsidRDefault="00D02C45" w:rsidP="00D02C45"/>
    <w:p w:rsidR="00D02C45" w:rsidRDefault="00D02C45" w:rsidP="00D02C45"/>
    <w:p w:rsidR="00D02C45" w:rsidRDefault="00D02C45" w:rsidP="00D02C45">
      <w:pPr>
        <w:rPr>
          <w:sz w:val="28"/>
          <w:szCs w:val="28"/>
        </w:rPr>
      </w:pPr>
    </w:p>
    <w:p w:rsidR="00D02C45" w:rsidRDefault="00D02C45" w:rsidP="00D02C45"/>
    <w:p w:rsidR="00D02C45" w:rsidRDefault="00D02C45" w:rsidP="00D02C45"/>
    <w:p w:rsidR="00D02C45" w:rsidRDefault="00D02C45" w:rsidP="00D02C45">
      <w:pPr>
        <w:rPr>
          <w:sz w:val="28"/>
          <w:szCs w:val="28"/>
        </w:rPr>
      </w:pPr>
    </w:p>
    <w:p w:rsidR="00D02C45" w:rsidRDefault="00D02C45" w:rsidP="00D02C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52E">
        <w:rPr>
          <w:rFonts w:ascii="Times New Roman" w:hAnsi="Times New Roman" w:cs="Times New Roman"/>
          <w:sz w:val="28"/>
          <w:szCs w:val="28"/>
        </w:rPr>
        <w:t>В соответствии со статьей 14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06.10.2003г.   № 131-ФЗ </w:t>
      </w:r>
      <w:r w:rsidRPr="00F3752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D749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5, 50 </w:t>
      </w:r>
      <w:r w:rsidRPr="003D7495">
        <w:rPr>
          <w:rFonts w:ascii="Times New Roman" w:hAnsi="Times New Roman" w:cs="Times New Roman"/>
          <w:sz w:val="28"/>
          <w:szCs w:val="28"/>
        </w:rPr>
        <w:t>Устава Добрянского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495">
        <w:rPr>
          <w:rFonts w:ascii="Times New Roman" w:hAnsi="Times New Roman" w:cs="Times New Roman"/>
          <w:sz w:val="28"/>
          <w:szCs w:val="28"/>
        </w:rPr>
        <w:t xml:space="preserve"> Дума Добрянс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</w:t>
      </w:r>
    </w:p>
    <w:p w:rsidR="00D02C45" w:rsidRDefault="00D02C45" w:rsidP="00D02C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5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присвоении звания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Д</w:t>
      </w:r>
      <w:r>
        <w:rPr>
          <w:rFonts w:ascii="Times New Roman" w:hAnsi="Times New Roman" w:cs="Times New Roman"/>
          <w:sz w:val="28"/>
          <w:szCs w:val="28"/>
        </w:rPr>
        <w:t>обрянского городского поселения»</w:t>
      </w:r>
      <w:r w:rsidRPr="0048165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5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5" w:history="1">
        <w:r w:rsidRPr="004816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81656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по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481656">
        <w:rPr>
          <w:rFonts w:ascii="Times New Roman" w:hAnsi="Times New Roman" w:cs="Times New Roman"/>
          <w:sz w:val="28"/>
          <w:szCs w:val="28"/>
        </w:rPr>
        <w:t>, предста</w:t>
      </w:r>
      <w:r>
        <w:rPr>
          <w:rFonts w:ascii="Times New Roman" w:hAnsi="Times New Roman" w:cs="Times New Roman"/>
          <w:sz w:val="28"/>
          <w:szCs w:val="28"/>
        </w:rPr>
        <w:t>вленных к присвоению звания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 Д</w:t>
      </w:r>
      <w:r>
        <w:rPr>
          <w:rFonts w:ascii="Times New Roman" w:hAnsi="Times New Roman" w:cs="Times New Roman"/>
          <w:sz w:val="28"/>
          <w:szCs w:val="28"/>
        </w:rPr>
        <w:t xml:space="preserve">обрянского городского поселения» и состав </w:t>
      </w:r>
      <w:r w:rsidRPr="00481656">
        <w:rPr>
          <w:rFonts w:ascii="Times New Roman" w:hAnsi="Times New Roman" w:cs="Times New Roman"/>
          <w:sz w:val="28"/>
          <w:szCs w:val="28"/>
        </w:rPr>
        <w:t>постоянно действующей комиссии (приложение 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481656">
        <w:rPr>
          <w:rFonts w:ascii="Times New Roman" w:hAnsi="Times New Roman" w:cs="Times New Roman"/>
          <w:sz w:val="28"/>
          <w:szCs w:val="28"/>
        </w:rPr>
        <w:t>).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знаке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 Д</w:t>
      </w:r>
      <w:r>
        <w:rPr>
          <w:rFonts w:ascii="Times New Roman" w:hAnsi="Times New Roman" w:cs="Times New Roman"/>
          <w:sz w:val="28"/>
          <w:szCs w:val="28"/>
        </w:rPr>
        <w:t>обрянского городского поселения»</w:t>
      </w:r>
      <w:r w:rsidRPr="00481656">
        <w:rPr>
          <w:rFonts w:ascii="Times New Roman" w:hAnsi="Times New Roman" w:cs="Times New Roman"/>
          <w:sz w:val="28"/>
          <w:szCs w:val="28"/>
        </w:rPr>
        <w:t xml:space="preserve">, Положение о </w:t>
      </w:r>
      <w:proofErr w:type="gramStart"/>
      <w:r w:rsidRPr="00481656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присвоении звания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Д</w:t>
      </w:r>
      <w:r>
        <w:rPr>
          <w:rFonts w:ascii="Times New Roman" w:hAnsi="Times New Roman" w:cs="Times New Roman"/>
          <w:sz w:val="28"/>
          <w:szCs w:val="28"/>
        </w:rPr>
        <w:t>обрянского городского поселения»</w:t>
      </w:r>
      <w:r w:rsidRPr="00481656">
        <w:rPr>
          <w:rFonts w:ascii="Times New Roman" w:hAnsi="Times New Roman" w:cs="Times New Roman"/>
          <w:sz w:val="28"/>
          <w:szCs w:val="28"/>
        </w:rPr>
        <w:t>, Положение об удо</w:t>
      </w:r>
      <w:r>
        <w:rPr>
          <w:rFonts w:ascii="Times New Roman" w:hAnsi="Times New Roman" w:cs="Times New Roman"/>
          <w:sz w:val="28"/>
          <w:szCs w:val="28"/>
        </w:rPr>
        <w:t>стоверении о присвоении звания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Д</w:t>
      </w:r>
      <w:r>
        <w:rPr>
          <w:rFonts w:ascii="Times New Roman" w:hAnsi="Times New Roman" w:cs="Times New Roman"/>
          <w:sz w:val="28"/>
          <w:szCs w:val="28"/>
        </w:rPr>
        <w:t>обрянского городского поселения», Положение о книге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Д</w:t>
      </w:r>
      <w:r>
        <w:rPr>
          <w:rFonts w:ascii="Times New Roman" w:hAnsi="Times New Roman" w:cs="Times New Roman"/>
          <w:sz w:val="28"/>
          <w:szCs w:val="28"/>
        </w:rPr>
        <w:t>обрянского городского поселения»</w:t>
      </w:r>
      <w:r w:rsidRPr="00481656">
        <w:rPr>
          <w:rFonts w:ascii="Times New Roman" w:hAnsi="Times New Roman" w:cs="Times New Roman"/>
          <w:sz w:val="28"/>
          <w:szCs w:val="28"/>
        </w:rPr>
        <w:t xml:space="preserve"> (приложения 4, 5, 6, 7).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1656">
        <w:rPr>
          <w:rFonts w:ascii="Times New Roman" w:hAnsi="Times New Roman" w:cs="Times New Roman"/>
          <w:sz w:val="28"/>
          <w:szCs w:val="28"/>
        </w:rPr>
        <w:t>. Считать утратившим с</w:t>
      </w:r>
      <w:r>
        <w:rPr>
          <w:rFonts w:ascii="Times New Roman" w:hAnsi="Times New Roman" w:cs="Times New Roman"/>
          <w:sz w:val="28"/>
          <w:szCs w:val="28"/>
        </w:rPr>
        <w:t>илу решение Думы от 23.04.2009 № 100 «</w:t>
      </w:r>
      <w:r w:rsidRPr="0048165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присвоении звания «</w:t>
      </w:r>
      <w:r w:rsidRPr="00481656">
        <w:rPr>
          <w:rFonts w:ascii="Times New Roman" w:hAnsi="Times New Roman" w:cs="Times New Roman"/>
          <w:sz w:val="28"/>
          <w:szCs w:val="28"/>
        </w:rPr>
        <w:t>Почетный гражданин (житель) Д</w:t>
      </w:r>
      <w:r>
        <w:rPr>
          <w:rFonts w:ascii="Times New Roman" w:hAnsi="Times New Roman" w:cs="Times New Roman"/>
          <w:sz w:val="28"/>
          <w:szCs w:val="28"/>
        </w:rPr>
        <w:t>обрянского городского поселения»</w:t>
      </w:r>
      <w:r w:rsidRPr="00481656">
        <w:rPr>
          <w:rFonts w:ascii="Times New Roman" w:hAnsi="Times New Roman" w:cs="Times New Roman"/>
          <w:sz w:val="28"/>
          <w:szCs w:val="28"/>
        </w:rPr>
        <w:t>.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1656">
        <w:rPr>
          <w:rFonts w:ascii="Times New Roman" w:hAnsi="Times New Roman" w:cs="Times New Roman"/>
          <w:sz w:val="28"/>
          <w:szCs w:val="28"/>
        </w:rPr>
        <w:t>. Решение вступает в силу с момента опубликования.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1656">
        <w:rPr>
          <w:rFonts w:ascii="Times New Roman" w:hAnsi="Times New Roman" w:cs="Times New Roman"/>
          <w:sz w:val="28"/>
          <w:szCs w:val="28"/>
        </w:rPr>
        <w:t>. Опубликоват</w:t>
      </w:r>
      <w:r>
        <w:rPr>
          <w:rFonts w:ascii="Times New Roman" w:hAnsi="Times New Roman" w:cs="Times New Roman"/>
          <w:sz w:val="28"/>
          <w:szCs w:val="28"/>
        </w:rPr>
        <w:t>ь решение в газете «Зори Плюс»</w:t>
      </w:r>
      <w:r w:rsidRPr="00481656">
        <w:rPr>
          <w:rFonts w:ascii="Times New Roman" w:hAnsi="Times New Roman" w:cs="Times New Roman"/>
          <w:sz w:val="28"/>
          <w:szCs w:val="28"/>
        </w:rPr>
        <w:t>.</w:t>
      </w:r>
    </w:p>
    <w:p w:rsidR="00D02C45" w:rsidRPr="00481656" w:rsidRDefault="00D02C45" w:rsidP="00D02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1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1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65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Добрянского городского поселения</w:t>
      </w:r>
      <w:r w:rsidRPr="00481656">
        <w:rPr>
          <w:rFonts w:ascii="Times New Roman" w:hAnsi="Times New Roman" w:cs="Times New Roman"/>
          <w:sz w:val="28"/>
          <w:szCs w:val="28"/>
        </w:rPr>
        <w:t>.</w:t>
      </w:r>
    </w:p>
    <w:p w:rsidR="00D02C45" w:rsidRDefault="00D02C45" w:rsidP="00D02C45">
      <w:pPr>
        <w:rPr>
          <w:sz w:val="28"/>
          <w:szCs w:val="28"/>
        </w:rPr>
      </w:pPr>
    </w:p>
    <w:p w:rsidR="00D02C45" w:rsidRDefault="00D02C45" w:rsidP="00D02C45">
      <w:pPr>
        <w:rPr>
          <w:sz w:val="28"/>
          <w:szCs w:val="28"/>
        </w:rPr>
      </w:pPr>
    </w:p>
    <w:p w:rsidR="00D02C45" w:rsidRDefault="00D02C45" w:rsidP="00D02C45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443E">
        <w:rPr>
          <w:sz w:val="28"/>
          <w:szCs w:val="28"/>
        </w:rPr>
        <w:t xml:space="preserve"> Добрянского городског</w:t>
      </w:r>
      <w:r>
        <w:rPr>
          <w:sz w:val="28"/>
          <w:szCs w:val="28"/>
        </w:rPr>
        <w:t>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С.Г. Окулов</w:t>
      </w:r>
    </w:p>
    <w:p w:rsidR="00D02C45" w:rsidRDefault="00D02C45" w:rsidP="00D02C45">
      <w:pPr>
        <w:pStyle w:val="a7"/>
        <w:ind w:left="0"/>
        <w:contextualSpacing/>
        <w:jc w:val="both"/>
        <w:rPr>
          <w:sz w:val="28"/>
          <w:szCs w:val="28"/>
        </w:rPr>
      </w:pPr>
    </w:p>
    <w:p w:rsidR="009B3FF5" w:rsidRPr="00D02C45" w:rsidRDefault="00D02C45" w:rsidP="00D02C45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31.08.2012  № 546</w:t>
      </w:r>
      <w:bookmarkStart w:id="0" w:name="_GoBack"/>
      <w:bookmarkEnd w:id="0"/>
    </w:p>
    <w:sectPr w:rsidR="009B3FF5" w:rsidRPr="00D02C45" w:rsidSect="00433403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02C45"/>
    <w:rsid w:val="00121854"/>
    <w:rsid w:val="00133DFD"/>
    <w:rsid w:val="001340E2"/>
    <w:rsid w:val="001B0A25"/>
    <w:rsid w:val="002956A7"/>
    <w:rsid w:val="003320C5"/>
    <w:rsid w:val="003770BA"/>
    <w:rsid w:val="003C5F84"/>
    <w:rsid w:val="003F2ADB"/>
    <w:rsid w:val="00433403"/>
    <w:rsid w:val="005A26E9"/>
    <w:rsid w:val="005D6558"/>
    <w:rsid w:val="007B0432"/>
    <w:rsid w:val="00814318"/>
    <w:rsid w:val="009A139F"/>
    <w:rsid w:val="009B3FF5"/>
    <w:rsid w:val="00A109F3"/>
    <w:rsid w:val="00A71FA3"/>
    <w:rsid w:val="00A94075"/>
    <w:rsid w:val="00B10E89"/>
    <w:rsid w:val="00B53407"/>
    <w:rsid w:val="00B809A5"/>
    <w:rsid w:val="00D02C45"/>
    <w:rsid w:val="00D06788"/>
    <w:rsid w:val="00D07629"/>
    <w:rsid w:val="00E3751D"/>
    <w:rsid w:val="00E7179F"/>
    <w:rsid w:val="00F1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2C45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D02C4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Normal">
    <w:name w:val="ConsNormal"/>
    <w:rsid w:val="00D02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C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D02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02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02C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02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2C45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D02C4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Normal">
    <w:name w:val="ConsNormal"/>
    <w:rsid w:val="00D02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C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D02C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02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02C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02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851954E46ADDF218742E37062E82870EDE2B68E89DEECFD60E281DCDF95EC78054787C91CED1E1CE2D41e4z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2012-08-30T09:37:00Z</dcterms:created>
  <dcterms:modified xsi:type="dcterms:W3CDTF">2012-09-03T04:02:00Z</dcterms:modified>
</cp:coreProperties>
</file>