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21"/>
      </w:tblGrid>
      <w:tr w:rsidR="00C348F7" w:rsidRPr="00155B87" w:rsidTr="00C46243">
        <w:trPr>
          <w:trHeight w:hRule="exact" w:val="913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48F7" w:rsidRPr="00155B87" w:rsidRDefault="00C348F7" w:rsidP="00A023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87">
              <w:rPr>
                <w:rFonts w:ascii="Times New Roman" w:hAnsi="Times New Roman"/>
                <w:sz w:val="24"/>
                <w:szCs w:val="24"/>
              </w:rPr>
              <w:object w:dxaOrig="3821" w:dyaOrig="2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1pt;height:50.25pt" o:ole="" fillcolor="window">
                  <v:imagedata r:id="rId5" o:title=""/>
                </v:shape>
                <o:OLEObject Type="Embed" ProgID="Word.Picture.8" ShapeID="_x0000_i1025" DrawAspect="Content" ObjectID="_1516018485" r:id="rId6"/>
              </w:object>
            </w:r>
          </w:p>
          <w:p w:rsidR="00C348F7" w:rsidRPr="00155B87" w:rsidRDefault="00C348F7" w:rsidP="00A023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8F7" w:rsidRPr="00155B87" w:rsidRDefault="00C348F7" w:rsidP="00A023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8F7" w:rsidRPr="00155B87" w:rsidRDefault="00C348F7" w:rsidP="00A023B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348F7" w:rsidRPr="00155B87" w:rsidTr="00DE51D8">
        <w:trPr>
          <w:cantSplit/>
          <w:trHeight w:val="2762"/>
        </w:trPr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8F7" w:rsidRPr="00155B87" w:rsidRDefault="00C348F7" w:rsidP="00A0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48F7" w:rsidRPr="00155B87" w:rsidRDefault="00C348F7" w:rsidP="00A023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5B87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ГЛАВНОЕ УПРАВЛЕНИЕ МИНИСТЕРСТВА</w:t>
            </w:r>
            <w:r w:rsidR="00A0450F" w:rsidRPr="00155B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ВНУТРЕННИХ ДЕЛ РОССИЙСКОЙ ФЕДЕ</w:t>
            </w:r>
            <w:r w:rsidRPr="00155B87">
              <w:rPr>
                <w:rFonts w:ascii="Times New Roman" w:hAnsi="Times New Roman"/>
                <w:b/>
                <w:bCs/>
                <w:sz w:val="24"/>
                <w:szCs w:val="24"/>
              </w:rPr>
              <w:t>РАЦИИ ПО ПЕРМСКОМУ КРАЮ</w:t>
            </w:r>
          </w:p>
          <w:p w:rsidR="00C348F7" w:rsidRPr="00155B87" w:rsidRDefault="00C348F7" w:rsidP="00A023B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55B8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Отдел МВД России по Добрянскому району </w:t>
            </w:r>
          </w:p>
          <w:p w:rsidR="00C348F7" w:rsidRPr="00155B87" w:rsidRDefault="00C348F7" w:rsidP="00A023B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155B8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618740, Добрянка, ул. Советская, 96, тел. (34265) </w:t>
            </w:r>
            <w:r w:rsidR="00A0450F" w:rsidRPr="00155B8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3</w:t>
            </w:r>
            <w:r w:rsidRPr="00155B8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-97-22.</w:t>
            </w:r>
          </w:p>
          <w:p w:rsidR="00C46243" w:rsidRPr="00155B87" w:rsidRDefault="00C348F7" w:rsidP="00A023B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155B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155B8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55B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155B87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bookmarkStart w:id="0" w:name="clb790259"/>
            <w:r w:rsidR="00AC060B" w:rsidRPr="00155B87">
              <w:rPr>
                <w:rFonts w:ascii="Times New Roman" w:hAnsi="Times New Roman"/>
                <w:bCs/>
                <w:i/>
                <w:sz w:val="24"/>
                <w:szCs w:val="24"/>
              </w:rPr>
              <w:fldChar w:fldCharType="begin"/>
            </w:r>
            <w:r w:rsidR="00A9448C" w:rsidRPr="00155B87">
              <w:rPr>
                <w:rFonts w:ascii="Times New Roman" w:hAnsi="Times New Roman"/>
                <w:bCs/>
                <w:i/>
                <w:sz w:val="24"/>
                <w:szCs w:val="24"/>
              </w:rPr>
              <w:instrText xml:space="preserve"> HYPERLINK "mailto:dobryanka.mvd@mail.ru" </w:instrText>
            </w:r>
            <w:r w:rsidR="00AC060B" w:rsidRPr="00155B87">
              <w:rPr>
                <w:rFonts w:ascii="Times New Roman" w:hAnsi="Times New Roman"/>
                <w:bCs/>
                <w:i/>
                <w:sz w:val="24"/>
                <w:szCs w:val="24"/>
              </w:rPr>
              <w:fldChar w:fldCharType="separate"/>
            </w:r>
            <w:r w:rsidR="00A9448C" w:rsidRPr="00155B87">
              <w:rPr>
                <w:rStyle w:val="a3"/>
                <w:rFonts w:ascii="Times New Roman" w:hAnsi="Times New Roman"/>
                <w:bCs/>
                <w:i/>
                <w:sz w:val="24"/>
                <w:szCs w:val="24"/>
              </w:rPr>
              <w:t>dobryanka.mvd@mail.ru</w:t>
            </w:r>
            <w:bookmarkEnd w:id="0"/>
            <w:r w:rsidR="00AC060B" w:rsidRPr="00155B87">
              <w:rPr>
                <w:rFonts w:ascii="Times New Roman" w:hAnsi="Times New Roman"/>
                <w:bCs/>
                <w:i/>
                <w:sz w:val="24"/>
                <w:szCs w:val="24"/>
              </w:rPr>
              <w:fldChar w:fldCharType="end"/>
            </w:r>
            <w:r w:rsidR="00A9448C" w:rsidRPr="00155B8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155B87">
              <w:rPr>
                <w:rFonts w:ascii="Times New Roman" w:hAnsi="Times New Roman"/>
                <w:bCs/>
                <w:sz w:val="24"/>
                <w:szCs w:val="24"/>
              </w:rPr>
              <w:t xml:space="preserve">Официальный сайт: </w:t>
            </w:r>
            <w:hyperlink r:id="rId7" w:history="1">
              <w:r w:rsidR="00C46243" w:rsidRPr="00155B87">
                <w:rPr>
                  <w:rStyle w:val="a3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www</w:t>
              </w:r>
              <w:r w:rsidR="00C46243" w:rsidRPr="00155B87">
                <w:rPr>
                  <w:rStyle w:val="a3"/>
                  <w:rFonts w:ascii="Times New Roman" w:hAnsi="Times New Roman"/>
                  <w:bCs/>
                  <w:i/>
                  <w:sz w:val="24"/>
                  <w:szCs w:val="24"/>
                </w:rPr>
                <w:t>.59.</w:t>
              </w:r>
              <w:proofErr w:type="spellStart"/>
              <w:r w:rsidR="00C46243" w:rsidRPr="00155B87">
                <w:rPr>
                  <w:rStyle w:val="a3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mvd</w:t>
              </w:r>
              <w:proofErr w:type="spellEnd"/>
              <w:r w:rsidR="00C46243" w:rsidRPr="00155B87">
                <w:rPr>
                  <w:rStyle w:val="a3"/>
                  <w:rFonts w:ascii="Times New Roman" w:hAnsi="Times New Roman"/>
                  <w:bCs/>
                  <w:i/>
                  <w:sz w:val="24"/>
                  <w:szCs w:val="24"/>
                </w:rPr>
                <w:t>.</w:t>
              </w:r>
              <w:proofErr w:type="spellStart"/>
              <w:r w:rsidR="00C46243" w:rsidRPr="00155B87">
                <w:rPr>
                  <w:rStyle w:val="a3"/>
                  <w:rFonts w:ascii="Times New Roman" w:hAnsi="Times New Roman"/>
                  <w:bCs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5751" w:rsidRPr="00155B87" w:rsidRDefault="00AC060B" w:rsidP="00A023B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AC060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8.05pt;margin-top:7.05pt;width:489.35pt;height:0;z-index:251657728" o:connectortype="straight"/>
              </w:pict>
            </w:r>
          </w:p>
        </w:tc>
      </w:tr>
    </w:tbl>
    <w:p w:rsidR="0054619A" w:rsidRPr="00155B87" w:rsidRDefault="007347B0" w:rsidP="0054619A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bCs w:val="0"/>
          <w:color w:val="auto"/>
          <w:sz w:val="24"/>
          <w:szCs w:val="24"/>
        </w:rPr>
      </w:pPr>
      <w:r w:rsidRPr="00155B87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="005626DA" w:rsidRPr="00155B87">
        <w:rPr>
          <w:rFonts w:ascii="Times New Roman" w:hAnsi="Times New Roman"/>
          <w:bCs w:val="0"/>
          <w:color w:val="auto"/>
          <w:sz w:val="24"/>
          <w:szCs w:val="24"/>
        </w:rPr>
        <w:t>Государственные услуги</w:t>
      </w:r>
      <w:r w:rsidR="005626DA" w:rsidRPr="00155B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4619A" w:rsidRPr="00155B87" w:rsidRDefault="0054619A" w:rsidP="003A38B3">
      <w:pPr>
        <w:pStyle w:val="a5"/>
        <w:shd w:val="clear" w:color="auto" w:fill="FFFFFF"/>
        <w:spacing w:before="0" w:beforeAutospacing="0" w:after="0" w:afterAutospacing="0" w:line="357" w:lineRule="atLeast"/>
        <w:jc w:val="both"/>
      </w:pPr>
    </w:p>
    <w:p w:rsidR="005626DA" w:rsidRPr="00155B87" w:rsidRDefault="005626DA" w:rsidP="00155B8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155B87">
        <w:rPr>
          <w:b/>
          <w:bCs/>
        </w:rPr>
        <w:t>Перечень государственных услуг предоставляемых Отделом МВД России по Добрянскому району:</w:t>
      </w:r>
    </w:p>
    <w:p w:rsidR="005626DA" w:rsidRPr="00155B87" w:rsidRDefault="005626DA" w:rsidP="00155B8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155B87">
        <w:t>выдача справок о наличии (отсутствии) судимости;</w:t>
      </w:r>
    </w:p>
    <w:p w:rsidR="005626DA" w:rsidRPr="00155B87" w:rsidRDefault="005626DA" w:rsidP="00155B8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155B87">
        <w:t xml:space="preserve">проставление </w:t>
      </w:r>
      <w:proofErr w:type="spellStart"/>
      <w:r w:rsidRPr="00155B87">
        <w:t>апостиля</w:t>
      </w:r>
      <w:proofErr w:type="spellEnd"/>
      <w:r w:rsidRPr="00155B87">
        <w:t xml:space="preserve"> на документах информационного центра, подлежащих вывозу за пределы РФ;</w:t>
      </w:r>
    </w:p>
    <w:p w:rsidR="005626DA" w:rsidRPr="00155B87" w:rsidRDefault="00155B87" w:rsidP="00155B8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>
        <w:t>в</w:t>
      </w:r>
      <w:r w:rsidR="005626DA" w:rsidRPr="00155B87">
        <w:t>ыдача справок о реабилитации жертв политических репрессий;</w:t>
      </w:r>
    </w:p>
    <w:p w:rsidR="005626DA" w:rsidRPr="00155B87" w:rsidRDefault="005626DA" w:rsidP="00155B8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155B87">
        <w:t>выдача архивных справок, выписок и копий архивных документов;</w:t>
      </w:r>
    </w:p>
    <w:p w:rsidR="00155B87" w:rsidRDefault="005626DA" w:rsidP="00155B8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155B87">
        <w:t>добровольная дактилоскопическая регистрация;</w:t>
      </w:r>
    </w:p>
    <w:p w:rsidR="00155B87" w:rsidRPr="00155B87" w:rsidRDefault="00155B87" w:rsidP="00155B87">
      <w:pPr>
        <w:pStyle w:val="a5"/>
        <w:numPr>
          <w:ilvl w:val="0"/>
          <w:numId w:val="12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 w:line="276" w:lineRule="auto"/>
        <w:ind w:left="0" w:firstLine="709"/>
        <w:jc w:val="both"/>
      </w:pPr>
      <w:r>
        <w:t xml:space="preserve">     </w:t>
      </w:r>
      <w:r w:rsidRPr="00155B87">
        <w:t>выдача лицензии на гражданское оружие, а также удостоверений</w:t>
      </w:r>
      <w:r w:rsidRPr="00155B87">
        <w:br/>
        <w:t>частной детективной и охранной деятельности</w:t>
      </w:r>
      <w:r>
        <w:t>;</w:t>
      </w:r>
    </w:p>
    <w:p w:rsidR="00155B87" w:rsidRPr="00155B87" w:rsidRDefault="00155B87" w:rsidP="00155B8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155B87">
        <w:t>регистрация автомобильных транспортных средств</w:t>
      </w:r>
      <w:r>
        <w:t>;</w:t>
      </w:r>
    </w:p>
    <w:p w:rsidR="005626DA" w:rsidRDefault="00155B87" w:rsidP="00155B87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155B87">
        <w:t xml:space="preserve">выдача, обмен водительских </w:t>
      </w:r>
      <w:r>
        <w:t xml:space="preserve">удостоверений, приём </w:t>
      </w:r>
      <w:r w:rsidRPr="00155B87">
        <w:t>квалификационных экзаменов.</w:t>
      </w:r>
    </w:p>
    <w:p w:rsidR="00155B87" w:rsidRPr="00155B87" w:rsidRDefault="00155B87" w:rsidP="00155B8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FF76A2" w:rsidRPr="00155B87" w:rsidRDefault="0054619A" w:rsidP="00155B8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55B87">
        <w:t>С  1 октября 2011 года в рамках реализации требований Федерального закона от 27 июля 2010 года № 210-ФЗ «Об организации  предоставления государственных  и муниципальных услуг» МВД России приступило к предоставлению государственных услуг и функций в упрощенном порядке.</w:t>
      </w:r>
    </w:p>
    <w:p w:rsidR="0054619A" w:rsidRPr="00155B87" w:rsidRDefault="0054619A" w:rsidP="00155B8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55B87">
        <w:t>В настоящее время гражданину для получения государственной услуги, представляемой МВД России требуется предъявить минимальное количество документов, как правило, имеющихся у него на руках. Большая часть сведений и документов запрашивается через систему межведомственного электронного взаимодействия в федеральных органах исполнительной власти, где она имеется.</w:t>
      </w:r>
    </w:p>
    <w:p w:rsidR="0054619A" w:rsidRPr="00155B87" w:rsidRDefault="0054619A" w:rsidP="00155B8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55B87">
        <w:t>Граждане, имеющие доступ к сети интернет, могут воспользоваться всеми преимуществами быстрого и бесконтактного документооборота и получить необходимые услуги без потери времени и качества. Зарегистрировавшись один раз на сайте </w:t>
      </w:r>
      <w:hyperlink r:id="rId8" w:history="1">
        <w:r w:rsidRPr="00155B87">
          <w:t>www.gosuslugi.ru</w:t>
        </w:r>
      </w:hyperlink>
      <w:r w:rsidRPr="00155B87">
        <w:t>, Вы получите доступ ко всем услугам портала, в том числе и тем, которые оказываются МВД России.</w:t>
      </w:r>
    </w:p>
    <w:p w:rsidR="0054619A" w:rsidRPr="00155B87" w:rsidRDefault="0054619A" w:rsidP="00155B8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55B87">
        <w:t>Преимущества пользования Порталом государственных услуг (</w:t>
      </w:r>
      <w:hyperlink r:id="rId9" w:history="1">
        <w:r w:rsidRPr="00155B87">
          <w:t>www.gosuslugi.ru</w:t>
        </w:r>
      </w:hyperlink>
      <w:r w:rsidRPr="00155B87">
        <w:t>):</w:t>
      </w:r>
    </w:p>
    <w:p w:rsidR="0054619A" w:rsidRPr="00155B87" w:rsidRDefault="0054619A" w:rsidP="00155B8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55B87">
        <w:t>- сокращаются сроки предоставления услуг;</w:t>
      </w:r>
    </w:p>
    <w:p w:rsidR="0054619A" w:rsidRPr="00155B87" w:rsidRDefault="0054619A" w:rsidP="00155B8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55B87">
        <w:t>- уменьшаются финансовые издержки граждан и юридических лиц;</w:t>
      </w:r>
    </w:p>
    <w:p w:rsidR="0054619A" w:rsidRPr="00155B87" w:rsidRDefault="0054619A" w:rsidP="00155B8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55B87">
        <w:t>- ликвидируются бюрократические проволочки вследствие внедрения электронного документооборота;</w:t>
      </w:r>
    </w:p>
    <w:p w:rsidR="0054619A" w:rsidRPr="00155B87" w:rsidRDefault="0054619A" w:rsidP="00155B8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55B87">
        <w:lastRenderedPageBreak/>
        <w:t>- снижаются коррупционные риски;</w:t>
      </w:r>
    </w:p>
    <w:p w:rsidR="0054619A" w:rsidRPr="00155B87" w:rsidRDefault="0054619A" w:rsidP="00155B8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55B87">
        <w:t>- снижаются административные барьеры, и повышается доступность получения государственных и муниципальных услуг.</w:t>
      </w:r>
    </w:p>
    <w:p w:rsidR="00155B87" w:rsidRDefault="00155B87" w:rsidP="00155B87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155B87">
        <w:rPr>
          <w:b/>
          <w:bCs/>
        </w:rPr>
        <w:t>В разделе «Электронное МВД» Вы найдете ответы на интересующие Вас вопросы и ознакомитесь с правилами и рекомендациями по пользованию услугами, предоставляемыми МВД России на портале </w:t>
      </w:r>
      <w:hyperlink r:id="rId10" w:tgtFrame="_blank" w:history="1">
        <w:r w:rsidRPr="00155B87">
          <w:t>www.gosuslugi.ru</w:t>
        </w:r>
      </w:hyperlink>
      <w:r w:rsidRPr="00155B87">
        <w:rPr>
          <w:b/>
          <w:bCs/>
        </w:rPr>
        <w:t>.</w:t>
      </w:r>
    </w:p>
    <w:p w:rsidR="005626DA" w:rsidRDefault="00031161" w:rsidP="00155B87">
      <w:pPr>
        <w:pStyle w:val="a5"/>
        <w:shd w:val="clear" w:color="auto" w:fill="FFFFFF"/>
        <w:spacing w:before="0" w:beforeAutospacing="0" w:after="0" w:afterAutospacing="0" w:line="357" w:lineRule="atLeast"/>
        <w:ind w:firstLine="708"/>
        <w:jc w:val="both"/>
      </w:pPr>
      <w:r>
        <w:t>График работы по предоставлению государственных услуг Отделом МВД России по Добрянскому району:</w:t>
      </w:r>
    </w:p>
    <w:p w:rsidR="00031161" w:rsidRDefault="00031161" w:rsidP="00155B87">
      <w:pPr>
        <w:pStyle w:val="a5"/>
        <w:shd w:val="clear" w:color="auto" w:fill="FFFFFF"/>
        <w:spacing w:before="0" w:beforeAutospacing="0" w:after="0" w:afterAutospacing="0" w:line="357" w:lineRule="atLeast"/>
        <w:ind w:firstLine="708"/>
        <w:jc w:val="both"/>
      </w:pPr>
    </w:p>
    <w:tbl>
      <w:tblPr>
        <w:tblStyle w:val="ac"/>
        <w:tblW w:w="0" w:type="auto"/>
        <w:tblLook w:val="04A0"/>
      </w:tblPr>
      <w:tblGrid>
        <w:gridCol w:w="3652"/>
        <w:gridCol w:w="3969"/>
        <w:gridCol w:w="2233"/>
      </w:tblGrid>
      <w:tr w:rsidR="00031161" w:rsidTr="00BC179F">
        <w:tc>
          <w:tcPr>
            <w:tcW w:w="3652" w:type="dxa"/>
          </w:tcPr>
          <w:p w:rsidR="00031161" w:rsidRPr="00031161" w:rsidRDefault="00031161" w:rsidP="00031161">
            <w:pPr>
              <w:pStyle w:val="a5"/>
              <w:spacing w:before="0" w:beforeAutospacing="0" w:after="0" w:afterAutospacing="0" w:line="357" w:lineRule="atLeast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31161" w:rsidRPr="00031161" w:rsidRDefault="00031161" w:rsidP="00031161">
            <w:pPr>
              <w:pStyle w:val="a5"/>
              <w:spacing w:before="0" w:beforeAutospacing="0" w:after="0" w:afterAutospacing="0" w:line="357" w:lineRule="atLeast"/>
              <w:jc w:val="center"/>
              <w:rPr>
                <w:b/>
              </w:rPr>
            </w:pPr>
            <w:r w:rsidRPr="00031161">
              <w:rPr>
                <w:b/>
              </w:rPr>
              <w:t>Режим работы</w:t>
            </w:r>
          </w:p>
        </w:tc>
        <w:tc>
          <w:tcPr>
            <w:tcW w:w="2233" w:type="dxa"/>
          </w:tcPr>
          <w:p w:rsidR="00031161" w:rsidRPr="00031161" w:rsidRDefault="00BC179F" w:rsidP="00031161">
            <w:pPr>
              <w:pStyle w:val="a5"/>
              <w:spacing w:before="0" w:beforeAutospacing="0" w:after="0" w:afterAutospacing="0" w:line="357" w:lineRule="atLeast"/>
              <w:jc w:val="center"/>
              <w:rPr>
                <w:b/>
              </w:rPr>
            </w:pPr>
            <w:r>
              <w:rPr>
                <w:b/>
              </w:rPr>
              <w:t xml:space="preserve">Адрес. </w:t>
            </w:r>
            <w:r w:rsidR="00031161" w:rsidRPr="00031161">
              <w:rPr>
                <w:b/>
              </w:rPr>
              <w:t>Контактный телефон</w:t>
            </w:r>
          </w:p>
        </w:tc>
      </w:tr>
      <w:tr w:rsidR="00031161" w:rsidTr="008224B4">
        <w:tc>
          <w:tcPr>
            <w:tcW w:w="3652" w:type="dxa"/>
            <w:vAlign w:val="center"/>
          </w:tcPr>
          <w:p w:rsidR="00031161" w:rsidRPr="00031161" w:rsidRDefault="00031161" w:rsidP="00BC179F">
            <w:pPr>
              <w:pStyle w:val="a5"/>
              <w:spacing w:before="0" w:beforeAutospacing="0" w:after="0" w:afterAutospacing="0" w:line="357" w:lineRule="atLeast"/>
              <w:jc w:val="center"/>
              <w:rPr>
                <w:b/>
              </w:rPr>
            </w:pPr>
            <w:r w:rsidRPr="00031161">
              <w:rPr>
                <w:b/>
              </w:rPr>
              <w:t>Предоставление государственной услуги по проведению добровольной дактилоскопической регистрации</w:t>
            </w:r>
          </w:p>
        </w:tc>
        <w:tc>
          <w:tcPr>
            <w:tcW w:w="3969" w:type="dxa"/>
          </w:tcPr>
          <w:p w:rsidR="008224B4" w:rsidRDefault="008224B4" w:rsidP="008224B4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Пн. – 8.30 – 17.30,</w:t>
            </w:r>
          </w:p>
          <w:p w:rsidR="008224B4" w:rsidRDefault="008224B4" w:rsidP="008224B4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Вт. – 8.30 – 17.30,</w:t>
            </w:r>
          </w:p>
          <w:p w:rsidR="008224B4" w:rsidRDefault="008224B4" w:rsidP="008224B4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Ср. – 8.30 – 19.00,</w:t>
            </w:r>
          </w:p>
          <w:p w:rsidR="008224B4" w:rsidRDefault="008224B4" w:rsidP="008224B4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Чт. – 8.30 – 17.30,</w:t>
            </w:r>
          </w:p>
          <w:p w:rsidR="008224B4" w:rsidRDefault="008224B4" w:rsidP="008224B4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Пт. – 8.30 – 17.30</w:t>
            </w:r>
          </w:p>
          <w:p w:rsidR="008224B4" w:rsidRDefault="008224B4" w:rsidP="008224B4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</w:p>
          <w:p w:rsidR="008224B4" w:rsidRDefault="008224B4" w:rsidP="008224B4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 xml:space="preserve">Перерыв на обед </w:t>
            </w:r>
          </w:p>
          <w:p w:rsidR="008224B4" w:rsidRDefault="008224B4" w:rsidP="008224B4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с 13.00 до 14.00</w:t>
            </w:r>
          </w:p>
          <w:p w:rsidR="008224B4" w:rsidRDefault="008224B4" w:rsidP="008224B4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</w:p>
          <w:p w:rsidR="008224B4" w:rsidRDefault="008224B4" w:rsidP="008224B4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Сб., Вс. – выходной.</w:t>
            </w:r>
          </w:p>
          <w:p w:rsidR="00031161" w:rsidRPr="00031161" w:rsidRDefault="00031161" w:rsidP="00031161">
            <w:pPr>
              <w:pStyle w:val="a5"/>
              <w:spacing w:before="0" w:beforeAutospacing="0" w:after="0" w:afterAutospacing="0" w:line="357" w:lineRule="atLeast"/>
              <w:jc w:val="center"/>
            </w:pPr>
          </w:p>
        </w:tc>
        <w:tc>
          <w:tcPr>
            <w:tcW w:w="2233" w:type="dxa"/>
            <w:vAlign w:val="center"/>
          </w:tcPr>
          <w:p w:rsidR="00031161" w:rsidRDefault="008224B4" w:rsidP="008224B4">
            <w:pPr>
              <w:pStyle w:val="a5"/>
              <w:spacing w:before="0" w:beforeAutospacing="0" w:after="0" w:afterAutospacing="0" w:line="357" w:lineRule="atLeast"/>
              <w:jc w:val="center"/>
            </w:pPr>
            <w:r>
              <w:t xml:space="preserve">г. </w:t>
            </w:r>
            <w:r w:rsidRPr="00BC179F">
              <w:t>Добрянка, ул. Советская, 96</w:t>
            </w:r>
            <w:r>
              <w:t>,</w:t>
            </w:r>
          </w:p>
          <w:p w:rsidR="008224B4" w:rsidRDefault="008224B4" w:rsidP="008224B4">
            <w:pPr>
              <w:pStyle w:val="a5"/>
              <w:spacing w:before="0" w:beforeAutospacing="0" w:after="0" w:afterAutospacing="0" w:line="357" w:lineRule="atLeast"/>
              <w:jc w:val="center"/>
            </w:pPr>
            <w:r>
              <w:t>дежурная часть</w:t>
            </w:r>
          </w:p>
          <w:p w:rsidR="008224B4" w:rsidRDefault="008224B4" w:rsidP="008224B4">
            <w:pPr>
              <w:pStyle w:val="a5"/>
              <w:spacing w:before="0" w:beforeAutospacing="0" w:after="0" w:afterAutospacing="0" w:line="357" w:lineRule="atLeast"/>
              <w:jc w:val="center"/>
            </w:pPr>
          </w:p>
          <w:p w:rsidR="008224B4" w:rsidRDefault="008224B4" w:rsidP="008224B4">
            <w:pPr>
              <w:pStyle w:val="a5"/>
              <w:spacing w:before="0" w:beforeAutospacing="0" w:after="0" w:afterAutospacing="0" w:line="357" w:lineRule="atLeast"/>
              <w:jc w:val="center"/>
            </w:pPr>
            <w:r>
              <w:t>2-67-29</w:t>
            </w:r>
          </w:p>
        </w:tc>
      </w:tr>
      <w:tr w:rsidR="00031161" w:rsidRPr="00BC179F" w:rsidTr="00BC179F">
        <w:tc>
          <w:tcPr>
            <w:tcW w:w="3652" w:type="dxa"/>
            <w:vAlign w:val="center"/>
          </w:tcPr>
          <w:p w:rsidR="00BC179F" w:rsidRDefault="00031161" w:rsidP="00BC179F">
            <w:pPr>
              <w:pStyle w:val="a5"/>
              <w:spacing w:before="0" w:beforeAutospacing="0" w:after="0" w:afterAutospacing="0" w:line="357" w:lineRule="atLeast"/>
              <w:jc w:val="center"/>
              <w:rPr>
                <w:b/>
              </w:rPr>
            </w:pPr>
            <w:r w:rsidRPr="00031161">
              <w:rPr>
                <w:b/>
              </w:rPr>
              <w:t>Предоставление государственной услуги по выдаче справок о наличии (отсутствии) судимости</w:t>
            </w:r>
            <w:r w:rsidR="00BC179F">
              <w:rPr>
                <w:b/>
              </w:rPr>
              <w:t>.</w:t>
            </w:r>
          </w:p>
          <w:p w:rsidR="00BC179F" w:rsidRDefault="00BC179F" w:rsidP="00BC179F">
            <w:pPr>
              <w:pStyle w:val="a5"/>
              <w:spacing w:before="0" w:beforeAutospacing="0" w:after="0" w:afterAutospacing="0" w:line="357" w:lineRule="atLeast"/>
              <w:jc w:val="center"/>
              <w:rPr>
                <w:b/>
              </w:rPr>
            </w:pPr>
          </w:p>
          <w:p w:rsidR="00BC179F" w:rsidRDefault="00BC179F" w:rsidP="00BC179F">
            <w:pPr>
              <w:pStyle w:val="a5"/>
              <w:spacing w:before="0" w:beforeAutospacing="0" w:after="0" w:afterAutospacing="0" w:line="357" w:lineRule="atLeast"/>
              <w:jc w:val="center"/>
              <w:rPr>
                <w:b/>
              </w:rPr>
            </w:pPr>
            <w:r>
              <w:rPr>
                <w:b/>
              </w:rPr>
              <w:t xml:space="preserve">Подача заявления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>:</w:t>
            </w:r>
          </w:p>
          <w:p w:rsidR="00BC179F" w:rsidRDefault="00BC179F" w:rsidP="00BC179F">
            <w:pPr>
              <w:pStyle w:val="a5"/>
              <w:spacing w:before="0" w:beforeAutospacing="0" w:after="0" w:afterAutospacing="0" w:line="357" w:lineRule="atLeast"/>
              <w:jc w:val="both"/>
              <w:rPr>
                <w:b/>
              </w:rPr>
            </w:pPr>
            <w:r>
              <w:rPr>
                <w:b/>
              </w:rPr>
              <w:t xml:space="preserve">   - </w:t>
            </w:r>
            <w:r w:rsidRPr="00BC179F">
              <w:rPr>
                <w:b/>
              </w:rPr>
              <w:t>Прос</w:t>
            </w:r>
            <w:r>
              <w:rPr>
                <w:b/>
              </w:rPr>
              <w:t xml:space="preserve">тавление </w:t>
            </w:r>
            <w:proofErr w:type="spellStart"/>
            <w:r>
              <w:rPr>
                <w:b/>
              </w:rPr>
              <w:t>апостиля</w:t>
            </w:r>
            <w:proofErr w:type="spellEnd"/>
            <w:r>
              <w:rPr>
                <w:b/>
              </w:rPr>
              <w:t xml:space="preserve"> на документах </w:t>
            </w:r>
            <w:r w:rsidRPr="00BC179F">
              <w:rPr>
                <w:b/>
              </w:rPr>
              <w:t>информационного центра, подлежащих вывозу за пределы РФ</w:t>
            </w:r>
            <w:r>
              <w:rPr>
                <w:b/>
              </w:rPr>
              <w:t>.</w:t>
            </w:r>
          </w:p>
          <w:p w:rsidR="00BC179F" w:rsidRDefault="00BC179F" w:rsidP="00BC179F">
            <w:pPr>
              <w:pStyle w:val="a5"/>
              <w:spacing w:before="0" w:beforeAutospacing="0" w:after="0" w:afterAutospacing="0" w:line="357" w:lineRule="atLeast"/>
              <w:jc w:val="both"/>
              <w:rPr>
                <w:b/>
              </w:rPr>
            </w:pPr>
            <w:r>
              <w:rPr>
                <w:b/>
              </w:rPr>
              <w:t xml:space="preserve">  -В</w:t>
            </w:r>
            <w:r w:rsidRPr="00BC179F">
              <w:rPr>
                <w:b/>
              </w:rPr>
              <w:t>ыдача справок о реабилитации жертв политических репрессий</w:t>
            </w:r>
            <w:r>
              <w:rPr>
                <w:b/>
              </w:rPr>
              <w:t>.</w:t>
            </w:r>
          </w:p>
          <w:p w:rsidR="00BC179F" w:rsidRPr="00031161" w:rsidRDefault="00BC179F" w:rsidP="00BC179F">
            <w:pPr>
              <w:pStyle w:val="a5"/>
              <w:spacing w:before="0" w:beforeAutospacing="0" w:after="0" w:afterAutospacing="0" w:line="357" w:lineRule="atLeast"/>
              <w:jc w:val="both"/>
              <w:rPr>
                <w:b/>
              </w:rPr>
            </w:pPr>
            <w:r>
              <w:rPr>
                <w:b/>
              </w:rPr>
              <w:t xml:space="preserve">  -В</w:t>
            </w:r>
            <w:r w:rsidRPr="00BC179F">
              <w:rPr>
                <w:b/>
              </w:rPr>
              <w:t>ыдача архивных справок, выписок и копий архивных документов</w:t>
            </w:r>
          </w:p>
        </w:tc>
        <w:tc>
          <w:tcPr>
            <w:tcW w:w="3969" w:type="dxa"/>
          </w:tcPr>
          <w:p w:rsidR="00031161" w:rsidRDefault="00031161" w:rsidP="00BC179F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Пн. – 8.30 – 17.30,</w:t>
            </w:r>
          </w:p>
          <w:p w:rsidR="00031161" w:rsidRDefault="00031161" w:rsidP="00BC179F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Вт. – 8.30 – 17.30,</w:t>
            </w:r>
          </w:p>
          <w:p w:rsidR="00031161" w:rsidRDefault="00031161" w:rsidP="00BC179F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Ср. – 8.30 – 19.00,</w:t>
            </w:r>
          </w:p>
          <w:p w:rsidR="00031161" w:rsidRDefault="00031161" w:rsidP="00BC179F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Чт. – 8.30 – 17.30,</w:t>
            </w:r>
          </w:p>
          <w:p w:rsidR="00031161" w:rsidRDefault="00031161" w:rsidP="00BC179F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Пт. – 8.30 – 17.30</w:t>
            </w:r>
          </w:p>
          <w:p w:rsidR="00031161" w:rsidRDefault="00031161" w:rsidP="00BC179F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</w:p>
          <w:p w:rsidR="00031161" w:rsidRDefault="00031161" w:rsidP="00BC179F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 xml:space="preserve">Перерыв на обед </w:t>
            </w:r>
          </w:p>
          <w:p w:rsidR="00031161" w:rsidRDefault="00031161" w:rsidP="00BC179F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с 13.00 до 14.00</w:t>
            </w:r>
          </w:p>
          <w:p w:rsidR="00031161" w:rsidRDefault="00031161" w:rsidP="00BC179F">
            <w:pPr>
              <w:pStyle w:val="a5"/>
              <w:spacing w:before="0" w:beforeAutospacing="0" w:after="0" w:afterAutospacing="0" w:line="357" w:lineRule="atLeast"/>
              <w:ind w:left="317"/>
            </w:pPr>
          </w:p>
          <w:p w:rsidR="00BC179F" w:rsidRDefault="00031161" w:rsidP="00BC179F">
            <w:pPr>
              <w:pStyle w:val="a5"/>
              <w:spacing w:before="0" w:beforeAutospacing="0" w:after="0" w:afterAutospacing="0" w:line="357" w:lineRule="atLeast"/>
              <w:ind w:left="317"/>
            </w:pPr>
            <w:r>
              <w:t xml:space="preserve">Сб. - 10.00 до </w:t>
            </w:r>
            <w:r w:rsidR="00BC179F">
              <w:t>14</w:t>
            </w:r>
            <w:r>
              <w:t xml:space="preserve">.00 </w:t>
            </w:r>
          </w:p>
          <w:p w:rsidR="00031161" w:rsidRDefault="00031161" w:rsidP="00BC179F">
            <w:pPr>
              <w:pStyle w:val="a5"/>
              <w:spacing w:before="0" w:beforeAutospacing="0" w:after="0" w:afterAutospacing="0" w:line="357" w:lineRule="atLeast"/>
              <w:ind w:left="317"/>
            </w:pPr>
            <w:r>
              <w:t>(вторая, четвертая)</w:t>
            </w:r>
          </w:p>
          <w:p w:rsidR="00BC179F" w:rsidRDefault="00BC179F" w:rsidP="00BC179F">
            <w:pPr>
              <w:pStyle w:val="a5"/>
              <w:spacing w:before="0" w:beforeAutospacing="0" w:after="0" w:afterAutospacing="0" w:line="357" w:lineRule="atLeast"/>
              <w:ind w:left="317"/>
            </w:pPr>
          </w:p>
          <w:p w:rsidR="00BC179F" w:rsidRPr="00031161" w:rsidRDefault="00BC179F" w:rsidP="00BC179F">
            <w:pPr>
              <w:pStyle w:val="a5"/>
              <w:spacing w:before="0" w:beforeAutospacing="0" w:after="0" w:afterAutospacing="0" w:line="357" w:lineRule="atLeast"/>
              <w:ind w:left="317"/>
            </w:pPr>
            <w:r>
              <w:t>Вс. – выходной.</w:t>
            </w:r>
          </w:p>
        </w:tc>
        <w:tc>
          <w:tcPr>
            <w:tcW w:w="2233" w:type="dxa"/>
            <w:vAlign w:val="center"/>
          </w:tcPr>
          <w:p w:rsidR="00BC179F" w:rsidRDefault="00BC179F" w:rsidP="00BC179F">
            <w:pPr>
              <w:pStyle w:val="a5"/>
              <w:spacing w:before="0" w:beforeAutospacing="0" w:after="0" w:afterAutospacing="0" w:line="357" w:lineRule="atLeast"/>
              <w:jc w:val="center"/>
            </w:pPr>
            <w:r>
              <w:t xml:space="preserve">г. </w:t>
            </w:r>
            <w:r w:rsidRPr="00BC179F">
              <w:t>Добрянка, ул. Советская, 96</w:t>
            </w:r>
            <w:r>
              <w:t xml:space="preserve">, </w:t>
            </w:r>
          </w:p>
          <w:p w:rsidR="00BC179F" w:rsidRDefault="00BC179F" w:rsidP="00BC179F">
            <w:pPr>
              <w:pStyle w:val="a5"/>
              <w:spacing w:before="0" w:beforeAutospacing="0" w:after="0" w:afterAutospacing="0" w:line="357" w:lineRule="atLeast"/>
              <w:jc w:val="center"/>
            </w:pPr>
            <w:proofErr w:type="spellStart"/>
            <w:r>
              <w:t>каб</w:t>
            </w:r>
            <w:proofErr w:type="spellEnd"/>
            <w:r>
              <w:t>. 104</w:t>
            </w:r>
          </w:p>
          <w:p w:rsidR="00BC179F" w:rsidRDefault="00BC179F" w:rsidP="00BC179F">
            <w:pPr>
              <w:pStyle w:val="a5"/>
              <w:spacing w:before="0" w:beforeAutospacing="0" w:after="0" w:afterAutospacing="0" w:line="357" w:lineRule="atLeast"/>
              <w:jc w:val="center"/>
            </w:pPr>
          </w:p>
          <w:p w:rsidR="00031161" w:rsidRDefault="00BC179F" w:rsidP="00BC179F">
            <w:pPr>
              <w:pStyle w:val="a5"/>
              <w:spacing w:before="0" w:beforeAutospacing="0" w:after="0" w:afterAutospacing="0" w:line="357" w:lineRule="atLeast"/>
              <w:jc w:val="center"/>
            </w:pPr>
            <w:r>
              <w:t>2-67-29</w:t>
            </w:r>
          </w:p>
        </w:tc>
      </w:tr>
      <w:tr w:rsidR="00BC179F" w:rsidTr="00BC179F">
        <w:tc>
          <w:tcPr>
            <w:tcW w:w="3652" w:type="dxa"/>
            <w:vAlign w:val="center"/>
          </w:tcPr>
          <w:p w:rsidR="00BC179F" w:rsidRPr="00BC179F" w:rsidRDefault="00BC179F" w:rsidP="00BC179F">
            <w:pPr>
              <w:pStyle w:val="a5"/>
              <w:spacing w:before="0" w:beforeAutospacing="0" w:after="0" w:afterAutospacing="0" w:line="357" w:lineRule="atLeast"/>
              <w:jc w:val="center"/>
              <w:rPr>
                <w:b/>
              </w:rPr>
            </w:pPr>
            <w:r w:rsidRPr="00BC179F">
              <w:rPr>
                <w:b/>
              </w:rPr>
              <w:t>Предоставление государственной услуги по линии ЛРР</w:t>
            </w:r>
          </w:p>
        </w:tc>
        <w:tc>
          <w:tcPr>
            <w:tcW w:w="3969" w:type="dxa"/>
          </w:tcPr>
          <w:p w:rsidR="00BC179F" w:rsidRPr="00BC179F" w:rsidRDefault="00BC179F" w:rsidP="00BC179F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</w:p>
          <w:p w:rsidR="00BC179F" w:rsidRDefault="00BC179F" w:rsidP="00BC179F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Вт. – 10.00 – 17.00,</w:t>
            </w:r>
          </w:p>
          <w:p w:rsidR="00BC179F" w:rsidRDefault="00BC179F" w:rsidP="00BC179F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Чт. – 10.00 – 17.00</w:t>
            </w:r>
          </w:p>
          <w:p w:rsidR="00BC179F" w:rsidRDefault="00BC179F" w:rsidP="00BC179F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</w:p>
          <w:p w:rsidR="008769B2" w:rsidRDefault="008769B2" w:rsidP="008769B2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Без перерыва на обед</w:t>
            </w:r>
          </w:p>
          <w:p w:rsidR="008769B2" w:rsidRDefault="008769B2" w:rsidP="008769B2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</w:p>
          <w:p w:rsidR="00BC179F" w:rsidRDefault="00082C08" w:rsidP="00BC179F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Сб. – 10.00 – 13.00</w:t>
            </w:r>
          </w:p>
          <w:p w:rsidR="00082C08" w:rsidRDefault="00082C08" w:rsidP="00BC179F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(вторая, четвертая)</w:t>
            </w:r>
          </w:p>
          <w:p w:rsidR="00082C08" w:rsidRDefault="00082C08" w:rsidP="00BC179F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</w:p>
          <w:p w:rsidR="00BC179F" w:rsidRDefault="00082C08" w:rsidP="00082C08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Вс. – выходной.</w:t>
            </w:r>
          </w:p>
        </w:tc>
        <w:tc>
          <w:tcPr>
            <w:tcW w:w="2233" w:type="dxa"/>
            <w:vAlign w:val="center"/>
          </w:tcPr>
          <w:p w:rsidR="00BC179F" w:rsidRDefault="00BC179F" w:rsidP="00BC179F">
            <w:pPr>
              <w:pStyle w:val="a5"/>
              <w:spacing w:before="0" w:beforeAutospacing="0" w:after="0" w:afterAutospacing="0" w:line="357" w:lineRule="atLeast"/>
              <w:jc w:val="center"/>
            </w:pPr>
            <w:r>
              <w:lastRenderedPageBreak/>
              <w:t xml:space="preserve">г. </w:t>
            </w:r>
            <w:r w:rsidRPr="00BC179F">
              <w:t>Добрянка, ул. Советская, 96</w:t>
            </w:r>
            <w:r>
              <w:t xml:space="preserve">, </w:t>
            </w:r>
          </w:p>
          <w:p w:rsidR="00BC179F" w:rsidRDefault="00BC179F" w:rsidP="00BC179F">
            <w:pPr>
              <w:pStyle w:val="a5"/>
              <w:spacing w:before="0" w:beforeAutospacing="0" w:after="0" w:afterAutospacing="0" w:line="357" w:lineRule="atLeast"/>
              <w:jc w:val="center"/>
            </w:pPr>
            <w:proofErr w:type="spellStart"/>
            <w:r>
              <w:t>каб</w:t>
            </w:r>
            <w:proofErr w:type="spellEnd"/>
            <w:r>
              <w:t>. 103</w:t>
            </w:r>
          </w:p>
          <w:p w:rsidR="00BC179F" w:rsidRDefault="00BC179F" w:rsidP="00BC179F">
            <w:pPr>
              <w:pStyle w:val="a5"/>
              <w:spacing w:before="0" w:beforeAutospacing="0" w:after="0" w:afterAutospacing="0" w:line="357" w:lineRule="atLeast"/>
              <w:jc w:val="center"/>
            </w:pPr>
          </w:p>
          <w:p w:rsidR="00BC179F" w:rsidRDefault="00BC179F" w:rsidP="00BC179F">
            <w:pPr>
              <w:pStyle w:val="a5"/>
              <w:spacing w:before="0" w:beforeAutospacing="0" w:after="0" w:afterAutospacing="0" w:line="357" w:lineRule="atLeast"/>
              <w:jc w:val="center"/>
            </w:pPr>
            <w:r>
              <w:rPr>
                <w:sz w:val="26"/>
                <w:szCs w:val="26"/>
              </w:rPr>
              <w:t>2-76-31</w:t>
            </w:r>
          </w:p>
          <w:p w:rsidR="00BC179F" w:rsidRDefault="00BC179F" w:rsidP="00BC179F">
            <w:pPr>
              <w:pStyle w:val="a5"/>
              <w:spacing w:before="0" w:beforeAutospacing="0" w:after="0" w:afterAutospacing="0" w:line="357" w:lineRule="atLeast"/>
              <w:jc w:val="both"/>
            </w:pPr>
          </w:p>
        </w:tc>
      </w:tr>
      <w:tr w:rsidR="00082C08" w:rsidTr="00082C08">
        <w:tc>
          <w:tcPr>
            <w:tcW w:w="3652" w:type="dxa"/>
            <w:vAlign w:val="center"/>
          </w:tcPr>
          <w:p w:rsidR="00082C08" w:rsidRPr="00BC179F" w:rsidRDefault="00082C08" w:rsidP="00BC179F">
            <w:pPr>
              <w:pStyle w:val="a5"/>
              <w:spacing w:before="0" w:beforeAutospacing="0" w:after="0" w:afterAutospacing="0" w:line="357" w:lineRule="atLeast"/>
              <w:jc w:val="center"/>
              <w:rPr>
                <w:b/>
              </w:rPr>
            </w:pPr>
            <w:r w:rsidRPr="00082C08">
              <w:rPr>
                <w:b/>
              </w:rPr>
              <w:lastRenderedPageBreak/>
              <w:t>Предоставление государственной услуги по линии работы Госавтоинспекции</w:t>
            </w:r>
          </w:p>
        </w:tc>
        <w:tc>
          <w:tcPr>
            <w:tcW w:w="3969" w:type="dxa"/>
          </w:tcPr>
          <w:p w:rsidR="00082C08" w:rsidRDefault="00082C08" w:rsidP="00082C08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Вт. – 8.00 – 17.00,</w:t>
            </w:r>
          </w:p>
          <w:p w:rsidR="00082C08" w:rsidRDefault="00082C08" w:rsidP="00082C08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Чт. – 8.00 – 17.00,</w:t>
            </w:r>
          </w:p>
          <w:p w:rsidR="00082C08" w:rsidRDefault="00082C08" w:rsidP="00082C08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Пт. – 8.00 – 18.00</w:t>
            </w:r>
          </w:p>
          <w:p w:rsidR="00082C08" w:rsidRDefault="00082C08" w:rsidP="00082C08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(</w:t>
            </w:r>
            <w:r w:rsidRPr="00082C08">
              <w:t>обмен ВУ, регистрация ТС)</w:t>
            </w:r>
          </w:p>
          <w:p w:rsidR="00082C08" w:rsidRDefault="00082C08" w:rsidP="00082C08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</w:p>
          <w:p w:rsidR="00082C08" w:rsidRDefault="00082C08" w:rsidP="00082C08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Ср. – 8.00 – 17.00,</w:t>
            </w:r>
          </w:p>
          <w:p w:rsidR="00082C08" w:rsidRDefault="00082C08" w:rsidP="00082C08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Сб. – 8.00 – 15.00</w:t>
            </w:r>
          </w:p>
          <w:p w:rsidR="00082C08" w:rsidRDefault="00082C08" w:rsidP="00082C08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</w:p>
          <w:p w:rsidR="00082C08" w:rsidRPr="00BC179F" w:rsidRDefault="00082C08" w:rsidP="00082C08">
            <w:pPr>
              <w:pStyle w:val="a5"/>
              <w:spacing w:before="0" w:beforeAutospacing="0" w:after="0" w:afterAutospacing="0" w:line="357" w:lineRule="atLeast"/>
              <w:ind w:left="317"/>
              <w:jc w:val="both"/>
            </w:pPr>
            <w:r>
              <w:t>Вс. – выходной.</w:t>
            </w:r>
          </w:p>
        </w:tc>
        <w:tc>
          <w:tcPr>
            <w:tcW w:w="2233" w:type="dxa"/>
            <w:vAlign w:val="center"/>
          </w:tcPr>
          <w:p w:rsidR="00082C08" w:rsidRDefault="00082C08" w:rsidP="00082C08">
            <w:pPr>
              <w:pStyle w:val="a5"/>
              <w:spacing w:before="0" w:beforeAutospacing="0" w:after="0" w:afterAutospacing="0" w:line="357" w:lineRule="atLeast"/>
              <w:jc w:val="center"/>
            </w:pPr>
          </w:p>
          <w:p w:rsidR="00082C08" w:rsidRDefault="00082C08" w:rsidP="00082C08">
            <w:pPr>
              <w:pStyle w:val="a5"/>
              <w:spacing w:before="0" w:beforeAutospacing="0" w:after="0" w:afterAutospacing="0" w:line="357" w:lineRule="atLeast"/>
              <w:jc w:val="center"/>
            </w:pPr>
            <w:r>
              <w:t xml:space="preserve">г. </w:t>
            </w:r>
            <w:r w:rsidRPr="00BC179F">
              <w:t xml:space="preserve">Добрянка, ул. </w:t>
            </w:r>
            <w:r w:rsidRPr="00082C08">
              <w:t>Р</w:t>
            </w:r>
            <w:r>
              <w:t>.</w:t>
            </w:r>
            <w:r w:rsidRPr="00082C08">
              <w:t xml:space="preserve"> Люксембург</w:t>
            </w:r>
          </w:p>
          <w:p w:rsidR="00082C08" w:rsidRDefault="00082C08" w:rsidP="00082C08">
            <w:pPr>
              <w:pStyle w:val="a5"/>
              <w:spacing w:before="0" w:beforeAutospacing="0" w:after="0" w:afterAutospacing="0" w:line="357" w:lineRule="atLeast"/>
              <w:jc w:val="center"/>
            </w:pPr>
          </w:p>
          <w:p w:rsidR="00082C08" w:rsidRDefault="00082C08" w:rsidP="00082C08">
            <w:pPr>
              <w:pStyle w:val="a5"/>
              <w:spacing w:before="0" w:beforeAutospacing="0" w:after="0" w:afterAutospacing="0" w:line="357" w:lineRule="atLeast"/>
              <w:jc w:val="center"/>
            </w:pPr>
            <w:r w:rsidRPr="00082C08">
              <w:t>2-66-95</w:t>
            </w:r>
          </w:p>
        </w:tc>
      </w:tr>
    </w:tbl>
    <w:p w:rsidR="00872A09" w:rsidRPr="00155B87" w:rsidRDefault="00872A09" w:rsidP="00D734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72A09" w:rsidRPr="00155B87" w:rsidSect="00D7346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518"/>
    <w:multiLevelType w:val="hybridMultilevel"/>
    <w:tmpl w:val="8594F3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2731B2"/>
    <w:multiLevelType w:val="hybridMultilevel"/>
    <w:tmpl w:val="878A5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7525"/>
    <w:multiLevelType w:val="multilevel"/>
    <w:tmpl w:val="BFA6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801B3"/>
    <w:multiLevelType w:val="hybridMultilevel"/>
    <w:tmpl w:val="E020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776B6"/>
    <w:multiLevelType w:val="hybridMultilevel"/>
    <w:tmpl w:val="94BEC576"/>
    <w:lvl w:ilvl="0" w:tplc="FA483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6054A"/>
    <w:multiLevelType w:val="hybridMultilevel"/>
    <w:tmpl w:val="215055F2"/>
    <w:lvl w:ilvl="0" w:tplc="FA483D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2F5880"/>
    <w:multiLevelType w:val="multilevel"/>
    <w:tmpl w:val="6D02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97FF4"/>
    <w:multiLevelType w:val="multilevel"/>
    <w:tmpl w:val="1E92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C2B8C"/>
    <w:multiLevelType w:val="hybridMultilevel"/>
    <w:tmpl w:val="8A600326"/>
    <w:lvl w:ilvl="0" w:tplc="FA483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04F7B"/>
    <w:multiLevelType w:val="multilevel"/>
    <w:tmpl w:val="DBDC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D55EE"/>
    <w:multiLevelType w:val="multilevel"/>
    <w:tmpl w:val="C4DE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65C6B"/>
    <w:multiLevelType w:val="hybridMultilevel"/>
    <w:tmpl w:val="7BEA1DB6"/>
    <w:lvl w:ilvl="0" w:tplc="BD526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191"/>
  <w:characterSpacingControl w:val="doNotCompress"/>
  <w:compat/>
  <w:rsids>
    <w:rsidRoot w:val="00C348F7"/>
    <w:rsid w:val="00010EC0"/>
    <w:rsid w:val="00016351"/>
    <w:rsid w:val="00031161"/>
    <w:rsid w:val="00036DD5"/>
    <w:rsid w:val="0004253C"/>
    <w:rsid w:val="0004398C"/>
    <w:rsid w:val="00055D38"/>
    <w:rsid w:val="00056AFB"/>
    <w:rsid w:val="00056BF9"/>
    <w:rsid w:val="00067ED7"/>
    <w:rsid w:val="000802D8"/>
    <w:rsid w:val="00082C08"/>
    <w:rsid w:val="00094B2A"/>
    <w:rsid w:val="0009745B"/>
    <w:rsid w:val="000C03B9"/>
    <w:rsid w:val="000C2866"/>
    <w:rsid w:val="000E017F"/>
    <w:rsid w:val="000E6B5F"/>
    <w:rsid w:val="000F0EF0"/>
    <w:rsid w:val="001237EB"/>
    <w:rsid w:val="001255F6"/>
    <w:rsid w:val="001265FD"/>
    <w:rsid w:val="00132187"/>
    <w:rsid w:val="00135B6F"/>
    <w:rsid w:val="001375F3"/>
    <w:rsid w:val="0014534C"/>
    <w:rsid w:val="00155B87"/>
    <w:rsid w:val="00157356"/>
    <w:rsid w:val="00157FDF"/>
    <w:rsid w:val="001654B3"/>
    <w:rsid w:val="0016644C"/>
    <w:rsid w:val="00173E8E"/>
    <w:rsid w:val="00183B87"/>
    <w:rsid w:val="00191945"/>
    <w:rsid w:val="001A338A"/>
    <w:rsid w:val="001C130A"/>
    <w:rsid w:val="001C5805"/>
    <w:rsid w:val="001D20DE"/>
    <w:rsid w:val="001D7293"/>
    <w:rsid w:val="001E096E"/>
    <w:rsid w:val="00202DB9"/>
    <w:rsid w:val="00205475"/>
    <w:rsid w:val="0020608F"/>
    <w:rsid w:val="00210DD5"/>
    <w:rsid w:val="00213530"/>
    <w:rsid w:val="00224D47"/>
    <w:rsid w:val="002266B1"/>
    <w:rsid w:val="0023117F"/>
    <w:rsid w:val="00285841"/>
    <w:rsid w:val="00291A30"/>
    <w:rsid w:val="00296293"/>
    <w:rsid w:val="002A55D7"/>
    <w:rsid w:val="002B59DD"/>
    <w:rsid w:val="002B71F2"/>
    <w:rsid w:val="002C1DB9"/>
    <w:rsid w:val="002C40E7"/>
    <w:rsid w:val="002F4827"/>
    <w:rsid w:val="00311A96"/>
    <w:rsid w:val="00313BAC"/>
    <w:rsid w:val="0031678B"/>
    <w:rsid w:val="00316B5B"/>
    <w:rsid w:val="00336F9A"/>
    <w:rsid w:val="003407BA"/>
    <w:rsid w:val="00346C6F"/>
    <w:rsid w:val="00383541"/>
    <w:rsid w:val="00383D82"/>
    <w:rsid w:val="00387C3C"/>
    <w:rsid w:val="003917AB"/>
    <w:rsid w:val="003A18C9"/>
    <w:rsid w:val="003A38B3"/>
    <w:rsid w:val="003A4F67"/>
    <w:rsid w:val="003B1D74"/>
    <w:rsid w:val="003B2915"/>
    <w:rsid w:val="003B6528"/>
    <w:rsid w:val="003B6A62"/>
    <w:rsid w:val="003D37E0"/>
    <w:rsid w:val="003E539C"/>
    <w:rsid w:val="003E62CA"/>
    <w:rsid w:val="003F3393"/>
    <w:rsid w:val="00401278"/>
    <w:rsid w:val="00401EB9"/>
    <w:rsid w:val="00410728"/>
    <w:rsid w:val="00433822"/>
    <w:rsid w:val="00447ECA"/>
    <w:rsid w:val="004519F1"/>
    <w:rsid w:val="004575E6"/>
    <w:rsid w:val="00457BF5"/>
    <w:rsid w:val="0047264C"/>
    <w:rsid w:val="00476872"/>
    <w:rsid w:val="00480D34"/>
    <w:rsid w:val="00482C9B"/>
    <w:rsid w:val="00484BAC"/>
    <w:rsid w:val="0049214C"/>
    <w:rsid w:val="00495F19"/>
    <w:rsid w:val="004B1AA7"/>
    <w:rsid w:val="004C425A"/>
    <w:rsid w:val="004C6A5D"/>
    <w:rsid w:val="004D480F"/>
    <w:rsid w:val="004E3AEA"/>
    <w:rsid w:val="004E7B4A"/>
    <w:rsid w:val="004F2F3D"/>
    <w:rsid w:val="004F2F84"/>
    <w:rsid w:val="004F41FB"/>
    <w:rsid w:val="005007D9"/>
    <w:rsid w:val="005062CD"/>
    <w:rsid w:val="00520A19"/>
    <w:rsid w:val="00526F41"/>
    <w:rsid w:val="00527424"/>
    <w:rsid w:val="00544D50"/>
    <w:rsid w:val="005458A9"/>
    <w:rsid w:val="0054619A"/>
    <w:rsid w:val="0056011B"/>
    <w:rsid w:val="00561A37"/>
    <w:rsid w:val="005626DA"/>
    <w:rsid w:val="00564065"/>
    <w:rsid w:val="00566FBD"/>
    <w:rsid w:val="00594599"/>
    <w:rsid w:val="005A0190"/>
    <w:rsid w:val="005A6830"/>
    <w:rsid w:val="005B2B74"/>
    <w:rsid w:val="005B59FD"/>
    <w:rsid w:val="005C4465"/>
    <w:rsid w:val="005D0F46"/>
    <w:rsid w:val="005E28F6"/>
    <w:rsid w:val="005E3FEF"/>
    <w:rsid w:val="005F4AE4"/>
    <w:rsid w:val="006006CD"/>
    <w:rsid w:val="006022B8"/>
    <w:rsid w:val="0060517E"/>
    <w:rsid w:val="0060581F"/>
    <w:rsid w:val="0062285E"/>
    <w:rsid w:val="00643CCE"/>
    <w:rsid w:val="00663926"/>
    <w:rsid w:val="00664527"/>
    <w:rsid w:val="00677DE3"/>
    <w:rsid w:val="006914EA"/>
    <w:rsid w:val="00695A51"/>
    <w:rsid w:val="00697E92"/>
    <w:rsid w:val="006A25F5"/>
    <w:rsid w:val="006A69E6"/>
    <w:rsid w:val="006B2227"/>
    <w:rsid w:val="006C08D0"/>
    <w:rsid w:val="006C2BCD"/>
    <w:rsid w:val="006D01CE"/>
    <w:rsid w:val="006D5601"/>
    <w:rsid w:val="006E7069"/>
    <w:rsid w:val="006F493F"/>
    <w:rsid w:val="00703038"/>
    <w:rsid w:val="00705C69"/>
    <w:rsid w:val="00706FF1"/>
    <w:rsid w:val="007078C6"/>
    <w:rsid w:val="0071031C"/>
    <w:rsid w:val="007166C7"/>
    <w:rsid w:val="00730F39"/>
    <w:rsid w:val="007347B0"/>
    <w:rsid w:val="00737199"/>
    <w:rsid w:val="00742510"/>
    <w:rsid w:val="00744873"/>
    <w:rsid w:val="00745434"/>
    <w:rsid w:val="00752A1B"/>
    <w:rsid w:val="00764508"/>
    <w:rsid w:val="00764C55"/>
    <w:rsid w:val="00765A73"/>
    <w:rsid w:val="00794072"/>
    <w:rsid w:val="00794CA9"/>
    <w:rsid w:val="007B239A"/>
    <w:rsid w:val="007B2FF3"/>
    <w:rsid w:val="007B6360"/>
    <w:rsid w:val="007D028F"/>
    <w:rsid w:val="007F401C"/>
    <w:rsid w:val="007F5C49"/>
    <w:rsid w:val="00815911"/>
    <w:rsid w:val="00816824"/>
    <w:rsid w:val="008210F5"/>
    <w:rsid w:val="008224B4"/>
    <w:rsid w:val="008260D6"/>
    <w:rsid w:val="00837187"/>
    <w:rsid w:val="00845EBE"/>
    <w:rsid w:val="00847A52"/>
    <w:rsid w:val="00850DA7"/>
    <w:rsid w:val="00851968"/>
    <w:rsid w:val="00852924"/>
    <w:rsid w:val="0085321C"/>
    <w:rsid w:val="00854732"/>
    <w:rsid w:val="00864135"/>
    <w:rsid w:val="008665E6"/>
    <w:rsid w:val="00872A09"/>
    <w:rsid w:val="00872DE2"/>
    <w:rsid w:val="00876049"/>
    <w:rsid w:val="008769B2"/>
    <w:rsid w:val="008945DD"/>
    <w:rsid w:val="0089746B"/>
    <w:rsid w:val="008B0605"/>
    <w:rsid w:val="008B4DC0"/>
    <w:rsid w:val="008B62D6"/>
    <w:rsid w:val="008D7776"/>
    <w:rsid w:val="008E0CAF"/>
    <w:rsid w:val="008F589B"/>
    <w:rsid w:val="00903889"/>
    <w:rsid w:val="00913E38"/>
    <w:rsid w:val="0091587D"/>
    <w:rsid w:val="00916D00"/>
    <w:rsid w:val="00917327"/>
    <w:rsid w:val="00927AE5"/>
    <w:rsid w:val="00953CF1"/>
    <w:rsid w:val="00954435"/>
    <w:rsid w:val="00964A67"/>
    <w:rsid w:val="00972EE1"/>
    <w:rsid w:val="009763B9"/>
    <w:rsid w:val="00976ED2"/>
    <w:rsid w:val="00994D2C"/>
    <w:rsid w:val="009B347C"/>
    <w:rsid w:val="009B5F64"/>
    <w:rsid w:val="009C3A39"/>
    <w:rsid w:val="009D0432"/>
    <w:rsid w:val="009D4D06"/>
    <w:rsid w:val="009F719D"/>
    <w:rsid w:val="00A023BC"/>
    <w:rsid w:val="00A0450F"/>
    <w:rsid w:val="00A04E53"/>
    <w:rsid w:val="00A06053"/>
    <w:rsid w:val="00A0676B"/>
    <w:rsid w:val="00A20D77"/>
    <w:rsid w:val="00A329ED"/>
    <w:rsid w:val="00A34B54"/>
    <w:rsid w:val="00A34F5E"/>
    <w:rsid w:val="00A53D63"/>
    <w:rsid w:val="00A72D93"/>
    <w:rsid w:val="00A72E8C"/>
    <w:rsid w:val="00A76A24"/>
    <w:rsid w:val="00A81C7D"/>
    <w:rsid w:val="00A8237C"/>
    <w:rsid w:val="00A91D54"/>
    <w:rsid w:val="00A92E52"/>
    <w:rsid w:val="00A9448C"/>
    <w:rsid w:val="00AB09C1"/>
    <w:rsid w:val="00AB5BCE"/>
    <w:rsid w:val="00AC060B"/>
    <w:rsid w:val="00AC08E8"/>
    <w:rsid w:val="00AD39B0"/>
    <w:rsid w:val="00AD71B3"/>
    <w:rsid w:val="00AE065F"/>
    <w:rsid w:val="00AE2E69"/>
    <w:rsid w:val="00AE5739"/>
    <w:rsid w:val="00AF6096"/>
    <w:rsid w:val="00AF6742"/>
    <w:rsid w:val="00B17415"/>
    <w:rsid w:val="00B177EC"/>
    <w:rsid w:val="00B2174E"/>
    <w:rsid w:val="00B31F69"/>
    <w:rsid w:val="00B37686"/>
    <w:rsid w:val="00B504EE"/>
    <w:rsid w:val="00B52ECD"/>
    <w:rsid w:val="00B53093"/>
    <w:rsid w:val="00B658D9"/>
    <w:rsid w:val="00B702F5"/>
    <w:rsid w:val="00B8430F"/>
    <w:rsid w:val="00B8698D"/>
    <w:rsid w:val="00BA0CD1"/>
    <w:rsid w:val="00BA525A"/>
    <w:rsid w:val="00BA6616"/>
    <w:rsid w:val="00BC179F"/>
    <w:rsid w:val="00BC499B"/>
    <w:rsid w:val="00BC6076"/>
    <w:rsid w:val="00BD03C3"/>
    <w:rsid w:val="00C1727C"/>
    <w:rsid w:val="00C348F7"/>
    <w:rsid w:val="00C37D06"/>
    <w:rsid w:val="00C4165B"/>
    <w:rsid w:val="00C45C7A"/>
    <w:rsid w:val="00C46243"/>
    <w:rsid w:val="00C47B3D"/>
    <w:rsid w:val="00C5377B"/>
    <w:rsid w:val="00C67AD6"/>
    <w:rsid w:val="00C769B1"/>
    <w:rsid w:val="00C80A92"/>
    <w:rsid w:val="00C82F47"/>
    <w:rsid w:val="00C8377D"/>
    <w:rsid w:val="00C85962"/>
    <w:rsid w:val="00C94294"/>
    <w:rsid w:val="00CA7171"/>
    <w:rsid w:val="00CA7B75"/>
    <w:rsid w:val="00CB4499"/>
    <w:rsid w:val="00CB6ED0"/>
    <w:rsid w:val="00CC0A1E"/>
    <w:rsid w:val="00CC3CAF"/>
    <w:rsid w:val="00CD03D8"/>
    <w:rsid w:val="00CD2364"/>
    <w:rsid w:val="00CE1AAB"/>
    <w:rsid w:val="00CE313B"/>
    <w:rsid w:val="00CE621F"/>
    <w:rsid w:val="00CE6665"/>
    <w:rsid w:val="00CE6D77"/>
    <w:rsid w:val="00CF4F09"/>
    <w:rsid w:val="00D02AC8"/>
    <w:rsid w:val="00D034F7"/>
    <w:rsid w:val="00D056D2"/>
    <w:rsid w:val="00D105AE"/>
    <w:rsid w:val="00D14791"/>
    <w:rsid w:val="00D30284"/>
    <w:rsid w:val="00D55311"/>
    <w:rsid w:val="00D620C5"/>
    <w:rsid w:val="00D70E90"/>
    <w:rsid w:val="00D73469"/>
    <w:rsid w:val="00D845A1"/>
    <w:rsid w:val="00D84F8A"/>
    <w:rsid w:val="00DA61F8"/>
    <w:rsid w:val="00DB220A"/>
    <w:rsid w:val="00DB78FE"/>
    <w:rsid w:val="00DC4A6E"/>
    <w:rsid w:val="00DD132C"/>
    <w:rsid w:val="00DD6E09"/>
    <w:rsid w:val="00DE3B5F"/>
    <w:rsid w:val="00DE51D8"/>
    <w:rsid w:val="00DF0789"/>
    <w:rsid w:val="00DF3D89"/>
    <w:rsid w:val="00DF4433"/>
    <w:rsid w:val="00DF6F55"/>
    <w:rsid w:val="00E00FC7"/>
    <w:rsid w:val="00E01CF2"/>
    <w:rsid w:val="00E0250A"/>
    <w:rsid w:val="00E13243"/>
    <w:rsid w:val="00E1396F"/>
    <w:rsid w:val="00E169B4"/>
    <w:rsid w:val="00E20FE0"/>
    <w:rsid w:val="00E36D9C"/>
    <w:rsid w:val="00E3719E"/>
    <w:rsid w:val="00E42576"/>
    <w:rsid w:val="00E4502D"/>
    <w:rsid w:val="00E45BD9"/>
    <w:rsid w:val="00E476DC"/>
    <w:rsid w:val="00E50B3C"/>
    <w:rsid w:val="00E53F50"/>
    <w:rsid w:val="00E642D8"/>
    <w:rsid w:val="00E66F94"/>
    <w:rsid w:val="00E70613"/>
    <w:rsid w:val="00E7304E"/>
    <w:rsid w:val="00E74C8D"/>
    <w:rsid w:val="00E953E7"/>
    <w:rsid w:val="00EA26C3"/>
    <w:rsid w:val="00EA5778"/>
    <w:rsid w:val="00EB5751"/>
    <w:rsid w:val="00EB7B36"/>
    <w:rsid w:val="00EC0275"/>
    <w:rsid w:val="00EC2EEB"/>
    <w:rsid w:val="00EC4E09"/>
    <w:rsid w:val="00EC50A6"/>
    <w:rsid w:val="00ED2E7B"/>
    <w:rsid w:val="00ED520B"/>
    <w:rsid w:val="00ED52D8"/>
    <w:rsid w:val="00EE3F7F"/>
    <w:rsid w:val="00EF0264"/>
    <w:rsid w:val="00EF1F7E"/>
    <w:rsid w:val="00EF21BB"/>
    <w:rsid w:val="00EF77A9"/>
    <w:rsid w:val="00F00AAB"/>
    <w:rsid w:val="00F05C9B"/>
    <w:rsid w:val="00F207A6"/>
    <w:rsid w:val="00F36C1C"/>
    <w:rsid w:val="00F37EFC"/>
    <w:rsid w:val="00F42156"/>
    <w:rsid w:val="00F46FE7"/>
    <w:rsid w:val="00F52EDA"/>
    <w:rsid w:val="00F5373B"/>
    <w:rsid w:val="00F641EC"/>
    <w:rsid w:val="00F6704E"/>
    <w:rsid w:val="00F72056"/>
    <w:rsid w:val="00F73569"/>
    <w:rsid w:val="00F74B47"/>
    <w:rsid w:val="00F76B53"/>
    <w:rsid w:val="00F82B3A"/>
    <w:rsid w:val="00F93ADD"/>
    <w:rsid w:val="00F95DCF"/>
    <w:rsid w:val="00F96244"/>
    <w:rsid w:val="00FA3697"/>
    <w:rsid w:val="00FA4D5D"/>
    <w:rsid w:val="00FB2C7C"/>
    <w:rsid w:val="00FB3A89"/>
    <w:rsid w:val="00FC055E"/>
    <w:rsid w:val="00FD472B"/>
    <w:rsid w:val="00FD5109"/>
    <w:rsid w:val="00FE3941"/>
    <w:rsid w:val="00FF2751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406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348F7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8F7"/>
    <w:rPr>
      <w:rFonts w:ascii="Times New Roman" w:eastAsia="Calibri" w:hAnsi="Times New Roman" w:cs="Times New Roman"/>
      <w:sz w:val="20"/>
      <w:szCs w:val="20"/>
    </w:rPr>
  </w:style>
  <w:style w:type="character" w:customStyle="1" w:styleId="b-linki">
    <w:name w:val="b-link__i"/>
    <w:basedOn w:val="a0"/>
    <w:rsid w:val="00C348F7"/>
  </w:style>
  <w:style w:type="character" w:styleId="a3">
    <w:name w:val="Hyperlink"/>
    <w:basedOn w:val="a0"/>
    <w:uiPriority w:val="99"/>
    <w:unhideWhenUsed/>
    <w:rsid w:val="00C348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40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a0"/>
    <w:rsid w:val="00C769B1"/>
  </w:style>
  <w:style w:type="character" w:customStyle="1" w:styleId="apple-converted-space">
    <w:name w:val="apple-converted-space"/>
    <w:basedOn w:val="a0"/>
    <w:rsid w:val="005F4AE4"/>
  </w:style>
  <w:style w:type="character" w:styleId="a4">
    <w:name w:val="Strong"/>
    <w:basedOn w:val="a0"/>
    <w:uiPriority w:val="22"/>
    <w:qFormat/>
    <w:rsid w:val="005F4AE4"/>
    <w:rPr>
      <w:b/>
      <w:bCs/>
    </w:rPr>
  </w:style>
  <w:style w:type="paragraph" w:customStyle="1" w:styleId="11">
    <w:name w:val="Знак1 Знак Знак Знак Знак Знак Знак"/>
    <w:basedOn w:val="a"/>
    <w:rsid w:val="00C8596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B70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F6704E"/>
    <w:rPr>
      <w:i/>
      <w:iCs/>
    </w:rPr>
  </w:style>
  <w:style w:type="paragraph" w:customStyle="1" w:styleId="a7">
    <w:name w:val="Знак Знак Знак Знак"/>
    <w:basedOn w:val="a"/>
    <w:rsid w:val="008B62D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8B62D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B62D6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2E5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311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59.mv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gosuslugi.ru/pgu/stateStructure/100000011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SMI</cp:lastModifiedBy>
  <cp:revision>32</cp:revision>
  <cp:lastPrinted>2016-02-03T10:28:00Z</cp:lastPrinted>
  <dcterms:created xsi:type="dcterms:W3CDTF">2015-12-21T13:47:00Z</dcterms:created>
  <dcterms:modified xsi:type="dcterms:W3CDTF">2016-02-03T10:28:00Z</dcterms:modified>
</cp:coreProperties>
</file>