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036" w:rsidRDefault="003D0036" w:rsidP="003D0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18160" cy="769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036" w:rsidRDefault="003D0036" w:rsidP="003D0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ПОСТАНОВЛЕНИЕ</w:t>
      </w:r>
    </w:p>
    <w:p w:rsidR="003D0036" w:rsidRDefault="003D0036" w:rsidP="003D0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D0036" w:rsidRDefault="003D0036" w:rsidP="003D0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АДМИНИСТРАЦИИ  ВИЛЬВЕНСКОГО  СЕЛЬСКОГО  ПОСЕЛЕНИЯ</w:t>
      </w:r>
    </w:p>
    <w:p w:rsidR="003D0036" w:rsidRDefault="003D0036" w:rsidP="003D0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ДОБРЯНСКОГО  МУНИЦИПАЛЬНОГО РАЙОНА</w:t>
      </w:r>
    </w:p>
    <w:p w:rsidR="003D0036" w:rsidRDefault="003D0036" w:rsidP="003D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D0036" w:rsidRDefault="003D0036" w:rsidP="003D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28.08.2017г.                                                                                        №  8</w:t>
      </w:r>
      <w:r w:rsidR="00683F45">
        <w:rPr>
          <w:rFonts w:ascii="Times New Roman" w:hAnsi="Times New Roman" w:cs="Times New Roman"/>
          <w:b/>
          <w:sz w:val="28"/>
          <w:szCs w:val="28"/>
          <w:lang w:eastAsia="en-US"/>
        </w:rPr>
        <w:t>3</w:t>
      </w:r>
    </w:p>
    <w:p w:rsidR="003D0036" w:rsidRDefault="003D0036" w:rsidP="003D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83F01" w:rsidRDefault="00A83F01" w:rsidP="00A83F0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муниципальной </w:t>
      </w:r>
    </w:p>
    <w:p w:rsidR="00A83F01" w:rsidRDefault="00A83F01" w:rsidP="00A83F0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 «О формировании комфортной</w:t>
      </w:r>
    </w:p>
    <w:p w:rsidR="00A83F01" w:rsidRDefault="00A83F01" w:rsidP="00A83F0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городской среды Вильвенского сельского </w:t>
      </w:r>
    </w:p>
    <w:p w:rsidR="00A83F01" w:rsidRDefault="00A83F01" w:rsidP="00A83F0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Добрянского района</w:t>
      </w:r>
    </w:p>
    <w:p w:rsidR="00A83F01" w:rsidRDefault="00A83F01" w:rsidP="00A83F0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Пермского  края на 2018-2022 годы» </w:t>
      </w:r>
    </w:p>
    <w:p w:rsidR="00A83F01" w:rsidRDefault="00A83F01" w:rsidP="00A83F01">
      <w:pPr>
        <w:pStyle w:val="Default"/>
        <w:rPr>
          <w:sz w:val="28"/>
          <w:szCs w:val="28"/>
        </w:rPr>
      </w:pPr>
    </w:p>
    <w:p w:rsidR="00A83F01" w:rsidRDefault="00A83F01" w:rsidP="00A83F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 руководствуясь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Минстроя России от 06.04.2017 г. № 691/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«Об утверждении методических рекомендаций по подготовке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2018 -2022 годы», администрация Вильвенского сельского поселения </w:t>
      </w:r>
    </w:p>
    <w:p w:rsidR="00A83F01" w:rsidRDefault="00A83F01" w:rsidP="00A83F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A83F01" w:rsidRDefault="00A83F01" w:rsidP="00A83F01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муниципальную программу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 xml:space="preserve">О формировании комфортной городской среды Вильвенского сельского поселения Добрянского  муниципального района  Пермского края на 2018-2022 годы» согласно прилагаемому приложению. </w:t>
      </w:r>
    </w:p>
    <w:p w:rsidR="00A83F01" w:rsidRDefault="00A83F01" w:rsidP="00A83F0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>
        <w:rPr>
          <w:rFonts w:ascii="Times New Roman" w:hAnsi="Times New Roman" w:cs="Times New Roman"/>
          <w:color w:val="202020"/>
          <w:sz w:val="28"/>
          <w:szCs w:val="28"/>
        </w:rPr>
        <w:t>2.Настоящее постановление вступает в силу со дня официального обнародования в установленном порядке, подлежит размещению на информационных стендах и в сети Интернет на официальном сайте Вильвенского сельского поселения.</w:t>
      </w:r>
    </w:p>
    <w:p w:rsidR="00A83F01" w:rsidRDefault="00A83F01" w:rsidP="00A83F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</w:t>
      </w:r>
      <w:bookmarkStart w:id="0" w:name="_GoBack"/>
      <w:bookmarkEnd w:id="0"/>
      <w:r w:rsidR="00582575">
        <w:rPr>
          <w:rFonts w:ascii="Times New Roman" w:hAnsi="Times New Roman" w:cs="Times New Roman"/>
          <w:sz w:val="28"/>
          <w:szCs w:val="28"/>
        </w:rPr>
        <w:t>оставляю за</w:t>
      </w:r>
      <w:r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A83F01" w:rsidRDefault="00A83F01" w:rsidP="00A83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A18" w:rsidRDefault="00750A18" w:rsidP="00A83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A18" w:rsidRDefault="00750A18" w:rsidP="00A83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F01" w:rsidRDefault="00750A18" w:rsidP="00A83F01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A83F01">
        <w:rPr>
          <w:rFonts w:ascii="Times New Roman" w:hAnsi="Times New Roman" w:cs="Times New Roman"/>
          <w:sz w:val="28"/>
          <w:szCs w:val="28"/>
        </w:rPr>
        <w:t xml:space="preserve">  поселения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Л.М. Минкина</w:t>
      </w:r>
    </w:p>
    <w:p w:rsidR="00A83F01" w:rsidRDefault="00A83F01" w:rsidP="00A83F0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</w:t>
      </w:r>
    </w:p>
    <w:p w:rsidR="003D0036" w:rsidRDefault="00750A18" w:rsidP="003D0036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Утверждена  постановлением</w:t>
      </w:r>
      <w:proofErr w:type="gramEnd"/>
    </w:p>
    <w:p w:rsidR="00A83F01" w:rsidRDefault="00750A18" w:rsidP="003D0036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администрации поселения  №  8</w:t>
      </w:r>
      <w:r w:rsidR="004A7BD5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 2</w:t>
      </w:r>
      <w:r w:rsidR="003D0036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.08.2017г. </w:t>
      </w:r>
    </w:p>
    <w:p w:rsidR="00A83F01" w:rsidRDefault="00A83F01" w:rsidP="00A83F0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A83F01" w:rsidRDefault="00A83F01" w:rsidP="00A83F0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программа  Вильвенского сельского поселения Добрянского муниципального района Пермского края</w:t>
      </w:r>
    </w:p>
    <w:p w:rsidR="00A83F01" w:rsidRDefault="00A83F01" w:rsidP="00A83F0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«Формирование комфортной городской среды» на 2018 – 2022 гг.</w:t>
      </w:r>
    </w:p>
    <w:p w:rsidR="00A83F01" w:rsidRDefault="00A83F01" w:rsidP="00A83F0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center"/>
        <w:rPr>
          <w:rFonts w:ascii="Exo 2" w:eastAsia="Times New Roman" w:hAnsi="Exo 2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</w:p>
    <w:p w:rsidR="00A83F01" w:rsidRDefault="00A83F01" w:rsidP="00A83F01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6089"/>
      </w:tblGrid>
      <w:tr w:rsidR="00A83F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1" w:rsidRDefault="00A83F01">
            <w:pPr>
              <w:spacing w:before="100" w:beforeAutospacing="1" w:after="100" w:afterAutospacing="1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1" w:rsidRDefault="00A83F01">
            <w:pPr>
              <w:spacing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«Формирование комфортной городской среды» на 2018-2022 год</w:t>
            </w:r>
          </w:p>
        </w:tc>
      </w:tr>
      <w:tr w:rsidR="00A83F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1" w:rsidRDefault="00A83F01">
            <w:pPr>
              <w:spacing w:before="100" w:beforeAutospacing="1" w:after="100" w:afterAutospacing="1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Ответственный исполнитель программы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1" w:rsidRDefault="00A83F01">
            <w:pPr>
              <w:spacing w:before="100" w:beforeAutospacing="1" w:after="100" w:afterAutospacing="1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Вильвенского сельского поселения Добрянского муниципального района Пермского  края</w:t>
            </w:r>
          </w:p>
        </w:tc>
      </w:tr>
      <w:tr w:rsidR="00A83F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1" w:rsidRDefault="00A83F01">
            <w:pPr>
              <w:spacing w:before="100" w:beforeAutospacing="1" w:after="100" w:afterAutospacing="1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Основные мероприятия, входящие в состав  программы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1" w:rsidRDefault="00A83F0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Разработка и утверждение муниципальных правил благоустройства в соответствии с Методическими рекомендациями Минстроя России, включающих порядок вовлечения граждан, организаций в реализацию проектов по благоустройству.</w:t>
            </w:r>
          </w:p>
          <w:p w:rsidR="00A83F01" w:rsidRDefault="00A83F0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  Реализация мероприятий, направленных на увеличение количества мероприятий и объема финансового (трудового) участия заинтересованных сторон в реализации проектов по благоустройству. </w:t>
            </w:r>
          </w:p>
          <w:p w:rsidR="00A83F01" w:rsidRDefault="00A83F01">
            <w:pPr>
              <w:spacing w:before="100" w:beforeAutospacing="1" w:after="100" w:afterAutospacing="1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Благоустройство территорий общего пользования.</w:t>
            </w:r>
          </w:p>
        </w:tc>
      </w:tr>
      <w:tr w:rsidR="00A83F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1" w:rsidRDefault="00A83F01">
            <w:pPr>
              <w:spacing w:before="100" w:beforeAutospacing="1" w:after="100" w:afterAutospacing="1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1" w:rsidRDefault="00A83F01">
            <w:pPr>
              <w:spacing w:before="100" w:beforeAutospacing="1" w:after="100" w:afterAutospacing="1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Повышение уровня благоустройства нуждающихся в благоустройстве территорий общего пользования Вильвенского сельского поселения Добрянского муниципального района Пермского  края.</w:t>
            </w:r>
          </w:p>
        </w:tc>
      </w:tr>
      <w:tr w:rsidR="00A83F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1" w:rsidRDefault="00A83F01">
            <w:pPr>
              <w:spacing w:before="100" w:beforeAutospacing="1" w:after="100" w:afterAutospacing="1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Задачи  программы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1" w:rsidRDefault="00A83F0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Организация мероприятий по благоустройству нуждающихся в благоустройстве территорий общего пользования Вильвенского сельского поселения Добрянского муниципального района Пермского  края.</w:t>
            </w:r>
          </w:p>
          <w:p w:rsidR="00A83F01" w:rsidRDefault="00A83F0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Повышение уровня вовлеченности заинтересованных граждан, организаций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реализацию мероприятий по благоустройству нуждающихся в благоустройстве территорий общего пользования Вильвенского сельского поселения Добрянского муниципального района Пермского  края.</w:t>
            </w:r>
          </w:p>
          <w:p w:rsidR="00A83F01" w:rsidRDefault="00A83F0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Комплексный подход к развитию общественных пространств: площадей, пешеходных улиц и зон, скверов и парков, рекреационных территорий.</w:t>
            </w:r>
          </w:p>
          <w:p w:rsidR="00A83F01" w:rsidRDefault="00A83F01">
            <w:pPr>
              <w:spacing w:before="100" w:beforeAutospacing="1" w:after="100" w:afterAutospacing="1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Достижение многообразия типов жилой среды и комплексности застройки жилых территорий, сохранение и регенерация историко-культурного, ландшафтного и архитектурно-художественного облика Вильвенского сельского поселения Добрянского муниципального района Пермского  края</w:t>
            </w:r>
          </w:p>
        </w:tc>
      </w:tr>
      <w:tr w:rsidR="00A83F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1" w:rsidRDefault="00A83F01">
            <w:pPr>
              <w:spacing w:before="100" w:beforeAutospacing="1" w:after="100" w:afterAutospacing="1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Целевые индикаторы и показатели  программы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1" w:rsidRDefault="00A83F01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количество благоустроенных территорий общего пользования;</w:t>
            </w:r>
          </w:p>
          <w:p w:rsidR="003D0036" w:rsidRDefault="00A83F01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площадь благоустроенных территорий общего пользования;</w:t>
            </w:r>
          </w:p>
          <w:p w:rsidR="00A83F01" w:rsidRDefault="00A83F01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доля площади благоустроенных территорий общего пользования по отношению к общей площади  территорий общего пользования, нуждающихся в благоустройстве;</w:t>
            </w:r>
          </w:p>
          <w:p w:rsidR="00A83F01" w:rsidRDefault="00A83F01">
            <w:pPr>
              <w:spacing w:before="100" w:beforeAutospacing="1" w:after="100" w:afterAutospacing="1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площадь благоустроенных территорий общего пользования, приходящаяся на 1 жителя Вильвенского сельского поселения Добрянского муниципального района Пермского  края.</w:t>
            </w:r>
          </w:p>
        </w:tc>
      </w:tr>
      <w:tr w:rsidR="00A83F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1" w:rsidRDefault="00A83F01">
            <w:pPr>
              <w:spacing w:before="100" w:beforeAutospacing="1" w:after="100" w:afterAutospacing="1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Срок реализации программы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1" w:rsidRDefault="00A83F01">
            <w:pPr>
              <w:spacing w:before="100" w:beforeAutospacing="1" w:after="100" w:afterAutospacing="1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 31.12.2022 года</w:t>
            </w:r>
          </w:p>
        </w:tc>
      </w:tr>
      <w:tr w:rsidR="00A83F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1" w:rsidRDefault="00A83F01">
            <w:pPr>
              <w:spacing w:before="100" w:beforeAutospacing="1" w:after="100" w:afterAutospacing="1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Объемы и источники финансового обеспечения Программы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1" w:rsidRDefault="00A83F0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Общий объем финансирования программы   составит ______ тыс. рублей, в том числе, по годам: </w:t>
            </w:r>
          </w:p>
          <w:p w:rsidR="00A83F01" w:rsidRDefault="00082E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2018 год -</w:t>
            </w:r>
            <w:r w:rsidR="004A7B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------</w:t>
            </w:r>
            <w:r w:rsidR="00A83F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 тыс. рублей;</w:t>
            </w:r>
          </w:p>
          <w:p w:rsidR="00A83F01" w:rsidRDefault="00A83F0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2019 год -</w:t>
            </w:r>
            <w:r w:rsidR="004A7B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------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A83F01" w:rsidRDefault="00A83F0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2020 год -</w:t>
            </w:r>
            <w:r w:rsidR="004A7B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------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 тыс. рублей;</w:t>
            </w:r>
          </w:p>
          <w:p w:rsidR="004A7BD5" w:rsidRDefault="00A83F01" w:rsidP="004A7BD5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2021 год -</w:t>
            </w:r>
            <w:r w:rsidR="004A7B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------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 тыс. рублей;</w:t>
            </w:r>
          </w:p>
          <w:p w:rsidR="00A83F01" w:rsidRPr="004A7BD5" w:rsidRDefault="00A83F01" w:rsidP="004A7BD5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2022 год -</w:t>
            </w:r>
            <w:r w:rsidR="004A7B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------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 тыс. рублей;</w:t>
            </w:r>
          </w:p>
        </w:tc>
      </w:tr>
      <w:tr w:rsidR="00A83F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1" w:rsidRDefault="00A83F01">
            <w:pPr>
              <w:spacing w:before="100" w:beforeAutospacing="1" w:after="100" w:afterAutospacing="1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Ожидаемые конечные результаты программы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01" w:rsidRDefault="00A83F0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Достижение следующих показателей до значения индикаторов, установленных в </w:t>
            </w:r>
            <w:hyperlink r:id="rId6" w:anchor="P739" w:history="1">
              <w:r w:rsidRPr="003F5ACA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приложении 1</w:t>
              </w:r>
            </w:hyperlink>
            <w:r w:rsidRPr="003F5A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A83F01" w:rsidRDefault="00A83F0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количество благоустроенных территорий общего пользования;</w:t>
            </w:r>
          </w:p>
          <w:p w:rsidR="00A83F01" w:rsidRDefault="00A83F0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D0036" w:rsidRDefault="00A83F0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площадь благоустроенных территорий общего пользования</w:t>
            </w:r>
            <w:r w:rsidR="003D003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A83F01" w:rsidRDefault="00A83F0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доля площади благоустроенных территорий общего пользования по отношению к общей площади  территорий общего пользования, нуждающихся в благоустройстве;</w:t>
            </w:r>
          </w:p>
          <w:p w:rsidR="00A83F01" w:rsidRDefault="00A83F01">
            <w:pPr>
              <w:spacing w:before="100" w:beforeAutospacing="1" w:after="100" w:afterAutospacing="1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площадь благоустроенных территорий общего пользования, приходящаяся на 1 жителя Вильвенского сельского поселения Добрянского муниципального района Пермского  края.  </w:t>
            </w:r>
          </w:p>
        </w:tc>
      </w:tr>
    </w:tbl>
    <w:p w:rsidR="003D0036" w:rsidRDefault="003D0036" w:rsidP="00A83F01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3F01" w:rsidRDefault="00A83F01" w:rsidP="00A83F01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Характеристика сферы реализации муниципальной программы, описание основных проблем в указанной сфере и прогноз ее развития</w:t>
      </w:r>
    </w:p>
    <w:p w:rsidR="00A83F01" w:rsidRDefault="00A83F01" w:rsidP="00A83F01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Анализ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сферы благоустройства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Вильвенском сельском поселении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Добрянского муниципального района Пермского  края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показал, что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последние годы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сельском поселении </w:t>
      </w:r>
      <w:r>
        <w:rPr>
          <w:rFonts w:ascii="Times New Roman" w:eastAsia="Times New Roman" w:hAnsi="Times New Roman" w:cs="Times New Roman"/>
          <w:sz w:val="28"/>
          <w:szCs w:val="28"/>
        </w:rPr>
        <w:t>проводилась целенаправленная работа по благоустройству территорий общего пользования. В то же время в вопросах благоустройства сельского поселения имеется ряд проблем: низкий уровень экономической привлекательности территории общего пользования из-за наличия инфраструктурных проблем. Так, в сельском поселении имеются территории общего пользования (проезды, центральные улицы,  скверы  около  объектов  культуры и т.д.) не отвечающие современным требованиям и требующие комплексного подхода к благоустройству, включающего в себя: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благоустройство территорий общего пользования, в том числе: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ремонт автомобильных дорог общего пользования;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обеспечение освещения территорий общего пользования;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установку скамеек;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устройство детских и спортивных площадок;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установку урн для мусора;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озеленение территорий общего пользования;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иные виды работ.</w:t>
      </w:r>
    </w:p>
    <w:p w:rsidR="003D0036" w:rsidRDefault="003D0036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Адресный перечень территорий общего пользования Вильвенского сельского поселения, на которых планируется благоустройство в текущем году, утверждается в соответствии с Приложением 2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 к муниципальной программе. Применение программного 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 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запустит реализацию механизма поддержки мероприятий по благоустройству, инициированных гражданами;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сформирует инструменты общественного контроля за реализацией мероприятий по благоустройству на территории Вильвенского сельского поселения.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 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     </w:t>
      </w:r>
    </w:p>
    <w:p w:rsidR="00A83F01" w:rsidRDefault="00A83F01" w:rsidP="00A83F0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center"/>
        <w:rPr>
          <w:rFonts w:ascii="Exo 2" w:eastAsia="Times New Roman" w:hAnsi="Exo 2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2. Приоритеты, реализуемые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Вильвенском сельском поселении Добрянского муниципального района Пермского  края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политики в сфере реализации муниципальной программы, цели, задачи, целевые  индикаторы и показатели, описание ожидаемых конечных результатов реализации муниципальной программы, сроки ее реализации</w:t>
      </w:r>
    </w:p>
    <w:p w:rsidR="00A83F01" w:rsidRDefault="003D0036" w:rsidP="00A83F0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A83F0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A83F0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основными приоритетами государственной политики в сфере благоустройства,  стратегическими документами по формированию комфортной городской среды федерального уровня приоритетами  муниципальной политики в области благоустройства является </w:t>
      </w:r>
      <w:r w:rsidR="00A83F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комплексное развитие современной городской инфраструктуры на основе единых подходов. </w:t>
      </w:r>
      <w:r w:rsidR="00A83F01">
        <w:rPr>
          <w:rFonts w:ascii="Times New Roman" w:eastAsia="Times New Roman" w:hAnsi="Times New Roman" w:cs="Times New Roman"/>
          <w:sz w:val="28"/>
          <w:szCs w:val="28"/>
        </w:rPr>
        <w:t>Основной целью Программы является повышение уровня благоустройства нуждающихся в благоустройстве территорий общего пользования Вильвенского сельского поселения.  Для достижения поставленных целей необходимо решить следующие задачи:</w:t>
      </w:r>
    </w:p>
    <w:p w:rsidR="00A83F01" w:rsidRDefault="00A83F01" w:rsidP="00A83F0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обеспечение устойчивого развития территории поселения на основании утвержденной градостроительной документации, обеспечение эффективного и сбалансированного использования территорий, создание необходимой нормативно-правовой базы;</w:t>
      </w:r>
    </w:p>
    <w:p w:rsidR="00A83F01" w:rsidRDefault="00A83F01" w:rsidP="00A83F0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комплексный подход к развитию общественных пространств: площадей, пешеходных улиц и зон, скверов и парков, рекреационных территорий, набережных;</w:t>
      </w:r>
    </w:p>
    <w:p w:rsidR="00A83F01" w:rsidRDefault="00A83F01" w:rsidP="00A83F0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создание условий для повышения уровня комфортности проживания граждан Вильвенского  сельского  поселения;</w:t>
      </w:r>
    </w:p>
    <w:p w:rsidR="00A83F01" w:rsidRDefault="00A83F01" w:rsidP="00A83F0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- достижение многообразия типов жилой среды и комплексности застройки жилых территорий.</w:t>
      </w:r>
    </w:p>
    <w:p w:rsidR="00A83F01" w:rsidRPr="003D0036" w:rsidRDefault="00A83F01" w:rsidP="00A83F0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Перечень и значения целевых индикаторов и показателей Программы отражены в </w:t>
      </w:r>
      <w:hyperlink r:id="rId7" w:anchor="P739" w:history="1">
        <w:r w:rsidRPr="003D0036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приложении 1</w:t>
        </w:r>
      </w:hyperlink>
      <w:r w:rsidRPr="003D0036">
        <w:rPr>
          <w:rFonts w:ascii="Times New Roman" w:eastAsia="Times New Roman" w:hAnsi="Times New Roman" w:cs="Times New Roman"/>
          <w:sz w:val="28"/>
          <w:szCs w:val="28"/>
        </w:rPr>
        <w:t xml:space="preserve"> к программе. Ожидаемым конечным результатом Программы является достижение следующих показателей до значения индикаторов, установленных в </w:t>
      </w:r>
      <w:hyperlink r:id="rId8" w:anchor="P739" w:history="1">
        <w:r w:rsidRPr="003D0036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приложении 1</w:t>
        </w:r>
      </w:hyperlink>
      <w:r w:rsidRPr="003D00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83F01" w:rsidRDefault="00A83F01" w:rsidP="00A83F0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количество благоустроенных территорий общего пользования;</w:t>
      </w:r>
    </w:p>
    <w:p w:rsidR="00A83F01" w:rsidRDefault="00A83F01" w:rsidP="00A83F0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площадь благоустроенных территорий общего пользования;</w:t>
      </w:r>
    </w:p>
    <w:p w:rsidR="00A83F01" w:rsidRDefault="00A83F01" w:rsidP="00A83F0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доля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</w:r>
    </w:p>
    <w:p w:rsidR="00A83F01" w:rsidRDefault="00A83F01" w:rsidP="00A83F0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площадь благоустроенных территорий общего пользования, приходящаяся на 1 жителя поселения.</w:t>
      </w:r>
    </w:p>
    <w:p w:rsidR="00A83F01" w:rsidRDefault="00A83F01" w:rsidP="00A83F01">
      <w:pPr>
        <w:spacing w:before="100" w:beforeAutospacing="1" w:after="100" w:afterAutospacing="1" w:line="270" w:lineRule="atLeast"/>
        <w:jc w:val="center"/>
        <w:rPr>
          <w:rFonts w:ascii="Exo 2" w:eastAsia="Times New Roman" w:hAnsi="Exo 2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Характеристика основных мероприятий муниципальной программы</w:t>
      </w:r>
    </w:p>
    <w:p w:rsidR="00A83F01" w:rsidRDefault="00A83F01" w:rsidP="00A83F0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3D00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 ходе реализации муниципальной программы  предусматривается организация и проведение основного мероприятия «Благоустройство нуждающихся в благоустройстве территорий общего пользования Вильвенского сельского поселения», в том числе  благоустройство территорий общего пользования поселения.  Мероприятие муниципальной программы направлено на решение основных задач муниципальной программы. Сводная информация о перечне основных мероприятий муниципальной программы, исполнителях, сроках реализации, ожидаемом непосредственном результате его реализации, в том числе по годам реализации, взаимосвязи с показателями муниципальной программы, отражаются в Приложение 3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программы.</w:t>
      </w:r>
    </w:p>
    <w:p w:rsidR="00A83F01" w:rsidRDefault="00A83F01" w:rsidP="00A83F0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Исполнитель по каждому мероприятию муниципальной программы несет ответственность за качественное и своевременное исполнение мероприятий муниципальной программы, целевое и эффективное использование выделяемых на ее реализацию денежных средств. Муниципальная программа рассчитана на 2018-2022 годы. </w:t>
      </w:r>
    </w:p>
    <w:p w:rsidR="00A83F01" w:rsidRDefault="00A83F01" w:rsidP="00A83F01">
      <w:pPr>
        <w:spacing w:before="100" w:beforeAutospacing="1" w:after="100" w:afterAutospacing="1" w:line="270" w:lineRule="atLeast"/>
        <w:jc w:val="center"/>
        <w:rPr>
          <w:rFonts w:ascii="Exo 2" w:eastAsia="Times New Roman" w:hAnsi="Exo 2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Особенности формирования муниципальной программы</w:t>
      </w:r>
    </w:p>
    <w:p w:rsidR="00A83F01" w:rsidRDefault="00A83F01" w:rsidP="00A83F01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0036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 3.1. Объем средств направляемых на финансирование мероприятий муниципальной программы - на благоустройство общественных территорий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_______ тыс. рублей, 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Средства, предусмотренные на благоустройство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территорий общего пользования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на финансирование работ по: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ремонт автомобильных дорог общего пользования;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устройство тротуаров;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обеспечение освещения территорий общего пользования;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установку скамеек;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устройство детских и спортивных площадок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установку урн для мусора;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озеленение территорий общего пользования;  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3.3. Муниципальной  программой Вильвенского  сельского поселения «Формирование современной городской среды» на 2018 – 2022</w:t>
      </w:r>
      <w:r w:rsidR="003D0036">
        <w:rPr>
          <w:rFonts w:ascii="Times New Roman" w:eastAsia="Times New Roman" w:hAnsi="Times New Roman" w:cs="Times New Roman"/>
          <w:sz w:val="28"/>
          <w:szCs w:val="28"/>
        </w:rPr>
        <w:t>гг.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предусмотрено финансовое участие заинтересованных лиц в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мероприятий по благоустройству территорий общего пользования. 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администрацией  Вильвенского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копия ведомости сбора средств с физических лиц, которые впоследствии также вносятся на счет, открытый в порядке, установленный муниципальным образованием.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3.4. Включение предложений граждан, организаций о включении территорий общего пользования Вильвенского сельского поселения в Программу осуществляется путем реализации следующих этапов: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проведения общественного обсуждения в соответствии с Порядком проведения общественного обсуждения проекта муниципальной программы, утвержденным постановлением администрации Вильвенского сельского поселения;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рассмотрения и оценки предложений граждан, организаций на включение в адресный перечень территорий общего пользования Вильвенского сельского поселения,  в соответствии с Порядком предоставления, рассмотрения и оценки предложений граждан, организаций в муниципальную программу Вильвенского сельского поселения «Формирование современной городской среды», подлежащих благоустройству в 2018-2022 годах, утвержденным постановлением администрации Вильвенского сельского поселения  № </w:t>
      </w:r>
      <w:r w:rsidR="003D0036">
        <w:rPr>
          <w:rFonts w:ascii="Times New Roman" w:eastAsia="Times New Roman" w:hAnsi="Times New Roman" w:cs="Times New Roman"/>
          <w:sz w:val="28"/>
          <w:szCs w:val="28"/>
        </w:rPr>
        <w:t>70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от  </w:t>
      </w:r>
      <w:r w:rsidR="003D0036">
        <w:rPr>
          <w:rFonts w:ascii="Times New Roman" w:eastAsia="Times New Roman" w:hAnsi="Times New Roman" w:cs="Times New Roman"/>
          <w:sz w:val="28"/>
          <w:szCs w:val="28"/>
        </w:rPr>
        <w:t>21.07.2017г.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  Проведение мероприятий по благоустройству территорий общего пользования  Вильвенского сельского поселения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  Применение программного 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- запустит реализацию механизма поддержки мероприятий по благоустройству, инициированных гражданами;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сформирует инструменты общественного контроля за реализацией мероприятий по благоустройству на территории Вильвенского сельского поселения. </w:t>
      </w:r>
    </w:p>
    <w:p w:rsidR="00A83F01" w:rsidRDefault="003D0036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83F01">
        <w:rPr>
          <w:rFonts w:ascii="Times New Roman" w:eastAsia="Times New Roman" w:hAnsi="Times New Roman" w:cs="Times New Roman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 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 Контроль и координация реализации муниципальной программы осуществляется администрацией Вильвенского сельского поселения.</w:t>
      </w:r>
    </w:p>
    <w:p w:rsidR="003D0036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3.8.  Вся информация по проекту «Формирование современной городской среды», включая нормативно-правовые акты, протоколы заседаний и т.п. подлежат публикации на официальном сайте администрации поселения</w:t>
      </w:r>
      <w:r w:rsidR="003D00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3F01" w:rsidRDefault="00A83F01" w:rsidP="00A83F01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5. Характеристика основных мероприятий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83F01" w:rsidRDefault="00A83F01" w:rsidP="00A83F01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3D0036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83F01">
        <w:rPr>
          <w:rFonts w:ascii="Times New Roman" w:eastAsia="Times New Roman" w:hAnsi="Times New Roman" w:cs="Times New Roman"/>
          <w:sz w:val="28"/>
          <w:szCs w:val="28"/>
        </w:rPr>
        <w:t>Перечень мероприятий указан в Приложении 3 к настоящей программе. В ходе реализации Программы  предусматривается организация и проведение  мероприятия повышение уровня благоустройства территорий Вильвенского сельского поселения: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благоустройство территорий общего пользования Вильвенского сельского поселения Добрянского  муниципального района Пермского  края. Мероприятия Программы направлены на решение основных задач программы.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F01" w:rsidRDefault="00A83F01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F01" w:rsidRDefault="00A83F01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F01" w:rsidRDefault="00A83F01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F01" w:rsidRDefault="00A83F01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F01" w:rsidRDefault="00A83F01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F01" w:rsidRDefault="00A83F01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F01" w:rsidRDefault="00A83F01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F01" w:rsidRDefault="00A83F01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F01" w:rsidRDefault="00A83F01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F01" w:rsidRDefault="00A83F01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036" w:rsidRDefault="003D0036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036" w:rsidRDefault="003D0036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036" w:rsidRDefault="003D0036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036" w:rsidRDefault="003D0036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036" w:rsidRDefault="003D0036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036" w:rsidRDefault="003D0036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036" w:rsidRDefault="003D0036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036" w:rsidRDefault="003D0036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036" w:rsidRDefault="003D0036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036" w:rsidRDefault="003D0036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036" w:rsidRDefault="003D0036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036" w:rsidRDefault="003D0036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036" w:rsidRDefault="003D0036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036" w:rsidRDefault="003D0036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036" w:rsidRDefault="003D0036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036" w:rsidRDefault="003D0036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036" w:rsidRDefault="003D0036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036" w:rsidRDefault="003D0036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036" w:rsidRDefault="003D0036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036" w:rsidRDefault="003D0036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036" w:rsidRDefault="003D0036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036" w:rsidRDefault="003D0036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036" w:rsidRDefault="003D0036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036" w:rsidRDefault="003D0036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036" w:rsidRDefault="003D0036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036" w:rsidRDefault="003D0036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036" w:rsidRDefault="003D0036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F01" w:rsidRDefault="00A83F01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1к муниципальной программе</w:t>
      </w:r>
    </w:p>
    <w:p w:rsidR="00A83F01" w:rsidRDefault="00A83F01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Вильвенского сельского поселения </w:t>
      </w:r>
    </w:p>
    <w:p w:rsidR="00A83F01" w:rsidRDefault="00A83F01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«Формирование современной городской среды» </w:t>
      </w:r>
    </w:p>
    <w:p w:rsidR="00A83F01" w:rsidRDefault="00A83F01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2018 – 2022 гг</w:t>
      </w:r>
      <w:r w:rsidR="003D003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83F01" w:rsidRDefault="00A83F01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показателях (индикаторах)</w:t>
      </w:r>
    </w:p>
    <w:p w:rsidR="00A83F01" w:rsidRDefault="00A83F01" w:rsidP="00A83F0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программы на 2018-2022 годы</w:t>
      </w:r>
    </w:p>
    <w:p w:rsidR="00A83F01" w:rsidRDefault="00A83F01" w:rsidP="00A83F01">
      <w:pPr>
        <w:spacing w:after="0" w:line="270" w:lineRule="atLeast"/>
        <w:jc w:val="center"/>
        <w:rPr>
          <w:rFonts w:ascii="Exo 2" w:eastAsia="Times New Roman" w:hAnsi="Exo 2" w:cs="Times New Roman"/>
          <w:sz w:val="20"/>
          <w:szCs w:val="20"/>
        </w:rPr>
      </w:pPr>
    </w:p>
    <w:tbl>
      <w:tblPr>
        <w:tblW w:w="0" w:type="auto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5704"/>
        <w:gridCol w:w="1559"/>
        <w:gridCol w:w="1843"/>
      </w:tblGrid>
      <w:tr w:rsidR="00A83F01">
        <w:tc>
          <w:tcPr>
            <w:tcW w:w="53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F01" w:rsidRDefault="00A83F0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70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F01" w:rsidRDefault="00A83F0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F01" w:rsidRDefault="00A83F0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84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F01" w:rsidRDefault="00A83F0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Значения показателей</w:t>
            </w:r>
          </w:p>
        </w:tc>
      </w:tr>
      <w:tr w:rsidR="00A83F01">
        <w:tc>
          <w:tcPr>
            <w:tcW w:w="53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F01" w:rsidRDefault="00A83F0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0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F01" w:rsidRDefault="00A83F01">
            <w:pPr>
              <w:spacing w:before="100" w:beforeAutospacing="1"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благоустроенных территорий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F01" w:rsidRDefault="00A83F0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F01" w:rsidRDefault="00A83F0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3F5A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83F01">
        <w:tc>
          <w:tcPr>
            <w:tcW w:w="53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F01" w:rsidRDefault="00A83F0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0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F01" w:rsidRDefault="00A83F01">
            <w:pPr>
              <w:spacing w:before="100" w:beforeAutospacing="1"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Площадь благоустроенных территорий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F01" w:rsidRDefault="00A83F0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тыс. м2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F01" w:rsidRDefault="00A83F0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3F5A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83F01">
        <w:tc>
          <w:tcPr>
            <w:tcW w:w="53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F01" w:rsidRDefault="00A83F0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0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F01" w:rsidRDefault="00A83F01">
            <w:pPr>
              <w:spacing w:before="100" w:beforeAutospacing="1"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Доля площади благоустроенных территорий общего пользования по отношению к общей площади  территорий общего пользования, нуждающихся в благоустройстве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F01" w:rsidRDefault="00A83F0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F01" w:rsidRDefault="00A83F0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3F5A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75</w:t>
            </w:r>
          </w:p>
        </w:tc>
      </w:tr>
      <w:tr w:rsidR="00A83F01">
        <w:tc>
          <w:tcPr>
            <w:tcW w:w="53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F01" w:rsidRDefault="00A83F0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0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F01" w:rsidRDefault="00A83F01">
            <w:pPr>
              <w:spacing w:before="100" w:beforeAutospacing="1"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Площадь благоустроенных территорий общего пользования, приходящаяся на 1 жителя Вильвенского  сельского 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F01" w:rsidRDefault="00A83F0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тыс. м2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F01" w:rsidRDefault="00A83F0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3F5A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0.7</w:t>
            </w:r>
          </w:p>
        </w:tc>
      </w:tr>
    </w:tbl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Exo 2" w:eastAsia="Times New Roman" w:hAnsi="Exo 2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3F5AC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A83F01" w:rsidRDefault="00A83F01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Вильвенского сельского поселения </w:t>
      </w:r>
    </w:p>
    <w:p w:rsidR="00A83F01" w:rsidRDefault="00A83F01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«Формирование современной городской среды» </w:t>
      </w:r>
    </w:p>
    <w:p w:rsidR="00A83F01" w:rsidRDefault="00A83F01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2018 – 2022 гг.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АДРЕСНЫЙ ПЕРЕЧЕНЬ территорий общего пользования, сформированный в соответствии с предложениями по проекту муниципальной программы Вильвенского сельского поселения «Формирование современной городской среды» на 2018 – 2022 гг.</w:t>
      </w:r>
    </w:p>
    <w:p w:rsidR="00A83F01" w:rsidRDefault="00A83F01" w:rsidP="00A83F01">
      <w:pPr>
        <w:spacing w:after="0" w:line="270" w:lineRule="atLeast"/>
        <w:jc w:val="center"/>
        <w:rPr>
          <w:rFonts w:ascii="Exo 2" w:eastAsia="Times New Roman" w:hAnsi="Exo 2" w:cs="Times New Roman"/>
          <w:sz w:val="20"/>
          <w:szCs w:val="2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4394"/>
        <w:gridCol w:w="4486"/>
      </w:tblGrid>
      <w:tr w:rsidR="00A83F01">
        <w:tc>
          <w:tcPr>
            <w:tcW w:w="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F01" w:rsidRDefault="00A83F0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453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F01" w:rsidRDefault="00A83F0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Адрес общественных территорий</w:t>
            </w:r>
          </w:p>
        </w:tc>
        <w:tc>
          <w:tcPr>
            <w:tcW w:w="453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F01" w:rsidRDefault="00A83F0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 объекта</w:t>
            </w:r>
          </w:p>
        </w:tc>
      </w:tr>
      <w:tr w:rsidR="00A83F01">
        <w:tc>
          <w:tcPr>
            <w:tcW w:w="67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F01" w:rsidRDefault="00A83F0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F01" w:rsidRDefault="00A83F0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F01" w:rsidRDefault="00A83F0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A83F01">
        <w:tc>
          <w:tcPr>
            <w:tcW w:w="67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F01" w:rsidRDefault="00A83F0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F01" w:rsidRDefault="00A83F0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Пермский  край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Добрянский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район, п. Вильва, ул. Железнодорожная, д. 6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F01" w:rsidRDefault="00A83F0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Благоустройство  территории прилегающей к сельскому  Дому  культуры</w:t>
            </w:r>
          </w:p>
        </w:tc>
      </w:tr>
      <w:tr w:rsidR="00A83F01">
        <w:tc>
          <w:tcPr>
            <w:tcW w:w="67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F01" w:rsidRDefault="00A83F0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F01" w:rsidRDefault="00A83F0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Пермский  край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Добрянский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район, п. Вильва, ул. Станционная, д. 24-28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F01" w:rsidRDefault="00A83F0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Благоустройство  территории прилегающей к многофункциональной спортивно-игровой  площадке</w:t>
            </w:r>
          </w:p>
        </w:tc>
      </w:tr>
      <w:tr w:rsidR="00A83F01">
        <w:tc>
          <w:tcPr>
            <w:tcW w:w="67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F01" w:rsidRDefault="00A83F0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F01" w:rsidRDefault="00A83F0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Пермский  край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Добрянский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район, п. Вильва, ул. Железнодорожная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F01" w:rsidRDefault="00A83F0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Благоустройство  территории аллеи Памяти</w:t>
            </w:r>
          </w:p>
        </w:tc>
      </w:tr>
    </w:tbl>
    <w:p w:rsidR="00A83F01" w:rsidRDefault="00A83F01" w:rsidP="00A83F01">
      <w:pPr>
        <w:spacing w:after="0" w:line="270" w:lineRule="atLeast"/>
        <w:jc w:val="both"/>
        <w:rPr>
          <w:rFonts w:ascii="Exo 2" w:eastAsia="Times New Roman" w:hAnsi="Exo 2" w:cs="Times New Roman"/>
          <w:sz w:val="20"/>
          <w:szCs w:val="20"/>
        </w:rPr>
      </w:pPr>
      <w:r>
        <w:rPr>
          <w:rFonts w:ascii="Exo 2" w:eastAsia="Times New Roman" w:hAnsi="Exo 2" w:cs="Times New Roman"/>
          <w:sz w:val="28"/>
          <w:szCs w:val="28"/>
        </w:rPr>
        <w:t>    </w:t>
      </w:r>
    </w:p>
    <w:p w:rsidR="00382D4D" w:rsidRDefault="00A83F01" w:rsidP="00A83F01">
      <w:r>
        <w:rPr>
          <w:rFonts w:eastAsia="Times New Roman" w:cs="Times New Roman"/>
          <w:sz w:val="28"/>
          <w:szCs w:val="28"/>
        </w:rPr>
        <w:br w:type="page"/>
      </w:r>
    </w:p>
    <w:sectPr w:rsidR="00382D4D" w:rsidSect="008D0E7D">
      <w:pgSz w:w="11906" w:h="16838"/>
      <w:pgMar w:top="567" w:right="850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3F"/>
    <w:rsid w:val="00082E21"/>
    <w:rsid w:val="001B76B6"/>
    <w:rsid w:val="00360AAE"/>
    <w:rsid w:val="00382D4D"/>
    <w:rsid w:val="003D0036"/>
    <w:rsid w:val="003F5ACA"/>
    <w:rsid w:val="004A7BD5"/>
    <w:rsid w:val="00582575"/>
    <w:rsid w:val="00641415"/>
    <w:rsid w:val="006672B1"/>
    <w:rsid w:val="00683F45"/>
    <w:rsid w:val="00750A18"/>
    <w:rsid w:val="008D0E7D"/>
    <w:rsid w:val="00A83F01"/>
    <w:rsid w:val="00CD1CC8"/>
    <w:rsid w:val="00EA1A3F"/>
    <w:rsid w:val="00FE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6C422-6457-4906-A399-053BA386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F01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4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41415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A83F01"/>
    <w:rPr>
      <w:color w:val="0000FF" w:themeColor="hyperlink"/>
      <w:u w:val="single"/>
    </w:rPr>
  </w:style>
  <w:style w:type="paragraph" w:customStyle="1" w:styleId="Default">
    <w:name w:val="Default"/>
    <w:rsid w:val="00A83F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8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D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03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208;&#154;&#208;&#190;&#208;&#188;&#209;&#132;&#208;&#190;&#209;&#128;&#209;&#130;&#208;&#189;&#208;&#176;&#209;&#143;%20&#209;&#129;&#209;&#128;&#208;&#181;&#208;&#180;&#208;&#176;%20&#208;&#156;.%20&#208;&#144;&#208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208;&#154;&#208;&#190;&#208;&#188;&#209;&#132;&#208;&#190;&#209;&#128;&#209;&#130;&#208;&#189;&#208;&#176;&#209;&#143;%20&#209;&#129;&#209;&#128;&#208;&#181;&#208;&#180;&#208;&#176;%20&#208;&#156;.%20&#208;&#144;&#208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208;&#154;&#208;&#190;&#208;&#188;&#209;&#132;&#208;&#190;&#209;&#128;&#209;&#130;&#208;&#189;&#208;&#176;&#209;&#143;%20&#209;&#129;&#209;&#128;&#208;&#181;&#208;&#180;&#208;&#176;%20&#208;&#156;.%20&#208;&#144;&#208;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783DE-F31F-4319-95AB-19242624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2576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 2</cp:lastModifiedBy>
  <cp:revision>12</cp:revision>
  <dcterms:created xsi:type="dcterms:W3CDTF">2017-08-24T07:17:00Z</dcterms:created>
  <dcterms:modified xsi:type="dcterms:W3CDTF">2017-09-07T04:31:00Z</dcterms:modified>
</cp:coreProperties>
</file>