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5F" w:rsidRPr="006A2F6B" w:rsidRDefault="00AE2A5F" w:rsidP="006A2F6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2F6B">
        <w:rPr>
          <w:rFonts w:ascii="Times New Roman" w:hAnsi="Times New Roman" w:cs="Times New Roman"/>
          <w:sz w:val="28"/>
          <w:szCs w:val="28"/>
        </w:rPr>
        <w:t>ЗАКЛЮЧЕНИЕ</w:t>
      </w:r>
    </w:p>
    <w:p w:rsidR="00AE2A5F" w:rsidRPr="006A2F6B" w:rsidRDefault="00AE2A5F" w:rsidP="006A2F6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2F6B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bookmarkEnd w:id="0"/>
    <w:p w:rsidR="00AE2A5F" w:rsidRPr="006A2F6B" w:rsidRDefault="00D640AF" w:rsidP="006A2F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57E8D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</w:p>
    <w:p w:rsidR="009E7079" w:rsidRDefault="00AE2A5F" w:rsidP="006A2F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2F6B">
        <w:rPr>
          <w:rFonts w:ascii="Times New Roman" w:hAnsi="Times New Roman" w:cs="Times New Roman"/>
          <w:sz w:val="28"/>
          <w:szCs w:val="28"/>
        </w:rPr>
        <w:t xml:space="preserve">    </w:t>
      </w:r>
      <w:r w:rsidR="00B97800">
        <w:rPr>
          <w:rFonts w:ascii="Times New Roman" w:hAnsi="Times New Roman" w:cs="Times New Roman"/>
          <w:sz w:val="28"/>
          <w:szCs w:val="28"/>
        </w:rPr>
        <w:tab/>
      </w:r>
    </w:p>
    <w:p w:rsidR="00AE2A5F" w:rsidRDefault="00AE2A5F" w:rsidP="009E70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6B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B9780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="00D640AF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B97800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D640AF">
        <w:rPr>
          <w:rFonts w:ascii="Times New Roman" w:hAnsi="Times New Roman" w:cs="Times New Roman"/>
          <w:sz w:val="28"/>
          <w:szCs w:val="28"/>
        </w:rPr>
        <w:t>9</w:t>
      </w:r>
      <w:r w:rsidR="00B97800">
        <w:rPr>
          <w:rFonts w:ascii="Times New Roman" w:hAnsi="Times New Roman" w:cs="Times New Roman"/>
          <w:sz w:val="28"/>
          <w:szCs w:val="28"/>
        </w:rPr>
        <w:t xml:space="preserve">.11.2018 года № </w:t>
      </w:r>
      <w:r w:rsidR="00D640AF">
        <w:rPr>
          <w:rFonts w:ascii="Times New Roman" w:hAnsi="Times New Roman" w:cs="Times New Roman"/>
          <w:sz w:val="28"/>
          <w:szCs w:val="28"/>
        </w:rPr>
        <w:t>26</w:t>
      </w:r>
      <w:r w:rsidR="000756B3">
        <w:rPr>
          <w:rFonts w:ascii="Times New Roman" w:hAnsi="Times New Roman" w:cs="Times New Roman"/>
          <w:sz w:val="28"/>
          <w:szCs w:val="28"/>
        </w:rPr>
        <w:t>.</w:t>
      </w:r>
      <w:r w:rsidRPr="006A2F6B">
        <w:rPr>
          <w:rFonts w:ascii="Times New Roman" w:hAnsi="Times New Roman" w:cs="Times New Roman"/>
          <w:sz w:val="28"/>
          <w:szCs w:val="28"/>
        </w:rPr>
        <w:t xml:space="preserve">    </w:t>
      </w:r>
      <w:r w:rsidR="00B97800">
        <w:rPr>
          <w:rFonts w:ascii="Times New Roman" w:hAnsi="Times New Roman" w:cs="Times New Roman"/>
          <w:sz w:val="28"/>
          <w:szCs w:val="28"/>
        </w:rPr>
        <w:tab/>
      </w:r>
      <w:r w:rsidRPr="006A2F6B">
        <w:rPr>
          <w:rFonts w:ascii="Times New Roman" w:hAnsi="Times New Roman" w:cs="Times New Roman"/>
          <w:sz w:val="28"/>
          <w:szCs w:val="28"/>
        </w:rPr>
        <w:t>Тема публичных слушаний:</w:t>
      </w:r>
      <w:r w:rsidR="006F6E9D">
        <w:rPr>
          <w:rFonts w:ascii="Times New Roman" w:hAnsi="Times New Roman" w:cs="Times New Roman"/>
          <w:sz w:val="28"/>
          <w:szCs w:val="28"/>
        </w:rPr>
        <w:t xml:space="preserve"> </w:t>
      </w:r>
      <w:r w:rsidR="00B97800">
        <w:rPr>
          <w:rFonts w:ascii="Times New Roman" w:hAnsi="Times New Roman" w:cs="Times New Roman"/>
          <w:sz w:val="28"/>
          <w:szCs w:val="28"/>
        </w:rPr>
        <w:t xml:space="preserve">Преобразование </w:t>
      </w:r>
      <w:proofErr w:type="spellStart"/>
      <w:r w:rsidR="00B97800" w:rsidRPr="001D2870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B97800" w:rsidRPr="001D287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9780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97800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800" w:rsidRPr="001D2870">
        <w:rPr>
          <w:rFonts w:ascii="Times New Roman" w:hAnsi="Times New Roman" w:cs="Times New Roman"/>
          <w:sz w:val="28"/>
          <w:szCs w:val="28"/>
        </w:rPr>
        <w:t>Полазненского</w:t>
      </w:r>
      <w:proofErr w:type="spellEnd"/>
      <w:r w:rsidR="00B97800" w:rsidRPr="001D287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9780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97800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5F24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="00B97800" w:rsidRPr="001D28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9780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97800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800" w:rsidRPr="001D287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B97800" w:rsidRPr="001D28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9780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97800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800" w:rsidRPr="001D2870">
        <w:rPr>
          <w:rFonts w:ascii="Times New Roman" w:hAnsi="Times New Roman" w:cs="Times New Roman"/>
          <w:sz w:val="28"/>
          <w:szCs w:val="28"/>
        </w:rPr>
        <w:t>Дивьинского</w:t>
      </w:r>
      <w:proofErr w:type="spellEnd"/>
      <w:r w:rsidR="00B97800" w:rsidRPr="001D28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9780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97800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800" w:rsidRPr="001D2870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="00B97800" w:rsidRPr="001D28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9780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97800" w:rsidRPr="001D2870">
        <w:rPr>
          <w:rFonts w:ascii="Times New Roman" w:hAnsi="Times New Roman" w:cs="Times New Roman"/>
          <w:sz w:val="28"/>
          <w:szCs w:val="28"/>
        </w:rPr>
        <w:t>, Перемского сельского</w:t>
      </w:r>
      <w:r w:rsidR="00B9780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97800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800" w:rsidRPr="001D2870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="00B97800" w:rsidRPr="001D287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97800">
        <w:rPr>
          <w:rFonts w:ascii="Times New Roman" w:hAnsi="Times New Roman" w:cs="Times New Roman"/>
          <w:sz w:val="28"/>
          <w:szCs w:val="28"/>
        </w:rPr>
        <w:t>поселения</w:t>
      </w:r>
      <w:r w:rsidR="00B97800" w:rsidRPr="00BC58B0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proofErr w:type="spellStart"/>
      <w:r w:rsidR="00B97800" w:rsidRPr="00BC58B0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B97800" w:rsidRPr="00BC58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97800">
        <w:rPr>
          <w:rFonts w:ascii="Times New Roman" w:hAnsi="Times New Roman" w:cs="Times New Roman"/>
          <w:sz w:val="28"/>
          <w:szCs w:val="28"/>
        </w:rPr>
        <w:t>,</w:t>
      </w:r>
      <w:r w:rsidR="00B97800" w:rsidRPr="00BC58B0">
        <w:rPr>
          <w:rFonts w:ascii="Times New Roman" w:hAnsi="Times New Roman" w:cs="Times New Roman"/>
          <w:sz w:val="28"/>
          <w:szCs w:val="28"/>
        </w:rPr>
        <w:t xml:space="preserve"> </w:t>
      </w:r>
      <w:r w:rsidR="00B97800" w:rsidRPr="00160C07">
        <w:rPr>
          <w:rFonts w:ascii="Times New Roman" w:hAnsi="Times New Roman" w:cs="Times New Roman"/>
          <w:sz w:val="28"/>
          <w:szCs w:val="28"/>
        </w:rPr>
        <w:t>путем их объединения, не влекущего изменения границ иных муниципальных образований</w:t>
      </w:r>
      <w:r w:rsidR="00B978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6B3" w:rsidRPr="006A2F6B" w:rsidRDefault="000756B3" w:rsidP="006F6E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A5F" w:rsidRDefault="00AE2A5F" w:rsidP="00DC1F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2F6B">
        <w:rPr>
          <w:rFonts w:ascii="Times New Roman" w:hAnsi="Times New Roman" w:cs="Times New Roman"/>
          <w:sz w:val="28"/>
          <w:szCs w:val="28"/>
        </w:rPr>
        <w:t xml:space="preserve">    </w:t>
      </w:r>
      <w:r w:rsidR="00B97800">
        <w:rPr>
          <w:rFonts w:ascii="Times New Roman" w:hAnsi="Times New Roman" w:cs="Times New Roman"/>
          <w:sz w:val="28"/>
          <w:szCs w:val="28"/>
        </w:rPr>
        <w:tab/>
      </w:r>
      <w:r w:rsidRPr="006A2F6B">
        <w:rPr>
          <w:rFonts w:ascii="Times New Roman" w:hAnsi="Times New Roman" w:cs="Times New Roman"/>
          <w:sz w:val="28"/>
          <w:szCs w:val="28"/>
        </w:rPr>
        <w:t>Дата проведения публичных сл</w:t>
      </w:r>
      <w:r w:rsidR="00B97800">
        <w:rPr>
          <w:rFonts w:ascii="Times New Roman" w:hAnsi="Times New Roman" w:cs="Times New Roman"/>
          <w:sz w:val="28"/>
          <w:szCs w:val="28"/>
        </w:rPr>
        <w:t xml:space="preserve">ушаний </w:t>
      </w:r>
      <w:r w:rsidR="00D640AF">
        <w:rPr>
          <w:rFonts w:ascii="Times New Roman" w:hAnsi="Times New Roman" w:cs="Times New Roman"/>
          <w:sz w:val="28"/>
          <w:szCs w:val="28"/>
        </w:rPr>
        <w:t>-  18</w:t>
      </w:r>
      <w:r w:rsidR="000756B3">
        <w:rPr>
          <w:rFonts w:ascii="Times New Roman" w:hAnsi="Times New Roman" w:cs="Times New Roman"/>
          <w:sz w:val="28"/>
          <w:szCs w:val="28"/>
        </w:rPr>
        <w:t xml:space="preserve"> </w:t>
      </w:r>
      <w:r w:rsidR="00B97800">
        <w:rPr>
          <w:rFonts w:ascii="Times New Roman" w:hAnsi="Times New Roman" w:cs="Times New Roman"/>
          <w:sz w:val="28"/>
          <w:szCs w:val="28"/>
        </w:rPr>
        <w:t>декабря 2018</w:t>
      </w:r>
      <w:r w:rsidR="00075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756B3">
        <w:rPr>
          <w:rFonts w:ascii="Times New Roman" w:hAnsi="Times New Roman" w:cs="Times New Roman"/>
          <w:sz w:val="28"/>
          <w:szCs w:val="28"/>
        </w:rPr>
        <w:t>ода</w:t>
      </w:r>
      <w:r w:rsidR="00B97800">
        <w:rPr>
          <w:rFonts w:ascii="Times New Roman" w:hAnsi="Times New Roman" w:cs="Times New Roman"/>
          <w:sz w:val="28"/>
          <w:szCs w:val="28"/>
        </w:rPr>
        <w:t>, время проведения с 1</w:t>
      </w:r>
      <w:r w:rsidR="000756B3">
        <w:rPr>
          <w:rFonts w:ascii="Times New Roman" w:hAnsi="Times New Roman" w:cs="Times New Roman"/>
          <w:sz w:val="28"/>
          <w:szCs w:val="28"/>
        </w:rPr>
        <w:t xml:space="preserve">8 часов </w:t>
      </w:r>
      <w:r w:rsidR="00B97800">
        <w:rPr>
          <w:rFonts w:ascii="Times New Roman" w:hAnsi="Times New Roman" w:cs="Times New Roman"/>
          <w:sz w:val="28"/>
          <w:szCs w:val="28"/>
        </w:rPr>
        <w:t xml:space="preserve">00 </w:t>
      </w:r>
      <w:r w:rsidR="000756B3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B97800">
        <w:rPr>
          <w:rFonts w:ascii="Times New Roman" w:hAnsi="Times New Roman" w:cs="Times New Roman"/>
          <w:sz w:val="28"/>
          <w:szCs w:val="28"/>
        </w:rPr>
        <w:t xml:space="preserve">до </w:t>
      </w:r>
      <w:r w:rsidR="00D640AF">
        <w:rPr>
          <w:rFonts w:ascii="Times New Roman" w:hAnsi="Times New Roman" w:cs="Times New Roman"/>
          <w:sz w:val="28"/>
          <w:szCs w:val="28"/>
        </w:rPr>
        <w:t xml:space="preserve">19 </w:t>
      </w:r>
      <w:r w:rsidR="00B97800">
        <w:rPr>
          <w:rFonts w:ascii="Times New Roman" w:hAnsi="Times New Roman" w:cs="Times New Roman"/>
          <w:sz w:val="28"/>
          <w:szCs w:val="28"/>
        </w:rPr>
        <w:t>часов</w:t>
      </w:r>
      <w:r w:rsidR="00D640AF">
        <w:rPr>
          <w:rFonts w:ascii="Times New Roman" w:hAnsi="Times New Roman" w:cs="Times New Roman"/>
          <w:sz w:val="28"/>
          <w:szCs w:val="28"/>
        </w:rPr>
        <w:t xml:space="preserve"> 40</w:t>
      </w:r>
      <w:r w:rsidR="000756B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97800">
        <w:rPr>
          <w:rFonts w:ascii="Times New Roman" w:hAnsi="Times New Roman" w:cs="Times New Roman"/>
          <w:sz w:val="28"/>
          <w:szCs w:val="28"/>
        </w:rPr>
        <w:t>.</w:t>
      </w:r>
    </w:p>
    <w:p w:rsidR="00D640AF" w:rsidRPr="005A69A7" w:rsidRDefault="00B97800" w:rsidP="00D640AF">
      <w:pPr>
        <w:pStyle w:val="a8"/>
        <w:rPr>
          <w:szCs w:val="28"/>
        </w:rPr>
      </w:pPr>
      <w:r>
        <w:rPr>
          <w:szCs w:val="28"/>
        </w:rPr>
        <w:tab/>
        <w:t>Место проведения:</w:t>
      </w:r>
      <w:r w:rsidRPr="00B97800">
        <w:rPr>
          <w:szCs w:val="28"/>
        </w:rPr>
        <w:t xml:space="preserve"> </w:t>
      </w:r>
      <w:r w:rsidR="00D640AF">
        <w:rPr>
          <w:szCs w:val="28"/>
        </w:rPr>
        <w:t xml:space="preserve">Дом культуры п. </w:t>
      </w:r>
      <w:proofErr w:type="spellStart"/>
      <w:r w:rsidR="00D640AF">
        <w:rPr>
          <w:szCs w:val="28"/>
        </w:rPr>
        <w:t>Н.Лух</w:t>
      </w:r>
      <w:proofErr w:type="spellEnd"/>
      <w:r w:rsidR="00D640AF">
        <w:rPr>
          <w:szCs w:val="28"/>
        </w:rPr>
        <w:t xml:space="preserve">, адрес: </w:t>
      </w:r>
      <w:proofErr w:type="spellStart"/>
      <w:r w:rsidR="00D640AF">
        <w:rPr>
          <w:szCs w:val="28"/>
        </w:rPr>
        <w:t>Добрянский</w:t>
      </w:r>
      <w:proofErr w:type="spellEnd"/>
      <w:r w:rsidR="00D640AF">
        <w:rPr>
          <w:szCs w:val="28"/>
        </w:rPr>
        <w:t xml:space="preserve"> район, </w:t>
      </w:r>
      <w:proofErr w:type="spellStart"/>
      <w:r w:rsidR="00D640AF">
        <w:rPr>
          <w:szCs w:val="28"/>
        </w:rPr>
        <w:t>п.Н.Лух</w:t>
      </w:r>
      <w:proofErr w:type="spellEnd"/>
      <w:r w:rsidR="00D640AF">
        <w:rPr>
          <w:szCs w:val="28"/>
        </w:rPr>
        <w:t xml:space="preserve">, ул. </w:t>
      </w:r>
      <w:proofErr w:type="gramStart"/>
      <w:r w:rsidR="00D640AF">
        <w:rPr>
          <w:szCs w:val="28"/>
        </w:rPr>
        <w:t>Советская</w:t>
      </w:r>
      <w:proofErr w:type="gramEnd"/>
      <w:r w:rsidR="00D640AF">
        <w:rPr>
          <w:szCs w:val="28"/>
        </w:rPr>
        <w:t xml:space="preserve">, д.28а. </w:t>
      </w:r>
    </w:p>
    <w:p w:rsidR="00B97800" w:rsidRDefault="00B97800" w:rsidP="00B97800">
      <w:pPr>
        <w:pStyle w:val="a8"/>
        <w:rPr>
          <w:szCs w:val="28"/>
        </w:rPr>
      </w:pPr>
    </w:p>
    <w:p w:rsidR="00D640AF" w:rsidRDefault="00D640AF" w:rsidP="00B97800">
      <w:pPr>
        <w:pStyle w:val="a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952"/>
        <w:gridCol w:w="5254"/>
        <w:gridCol w:w="4536"/>
      </w:tblGrid>
      <w:tr w:rsidR="009E7079" w:rsidRPr="000756B3" w:rsidTr="00185D12">
        <w:tc>
          <w:tcPr>
            <w:tcW w:w="1101" w:type="dxa"/>
          </w:tcPr>
          <w:p w:rsidR="009E7079" w:rsidRPr="000756B3" w:rsidRDefault="009E7079" w:rsidP="00185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56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52" w:type="dxa"/>
          </w:tcPr>
          <w:p w:rsidR="009E7079" w:rsidRPr="000756B3" w:rsidRDefault="009E7079" w:rsidP="00185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56B3">
              <w:rPr>
                <w:rFonts w:ascii="Times New Roman" w:hAnsi="Times New Roman"/>
                <w:sz w:val="28"/>
                <w:szCs w:val="28"/>
              </w:rPr>
              <w:t>Вопрос, вынесенный на обсуждение</w:t>
            </w:r>
          </w:p>
        </w:tc>
        <w:tc>
          <w:tcPr>
            <w:tcW w:w="5254" w:type="dxa"/>
          </w:tcPr>
          <w:p w:rsidR="009E7079" w:rsidRPr="000756B3" w:rsidRDefault="009E7079" w:rsidP="00185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56B3">
              <w:rPr>
                <w:rFonts w:ascii="Times New Roman" w:hAnsi="Times New Roman"/>
                <w:sz w:val="28"/>
                <w:szCs w:val="28"/>
              </w:rPr>
              <w:t>Предложения и дата их внесения</w:t>
            </w:r>
          </w:p>
        </w:tc>
        <w:tc>
          <w:tcPr>
            <w:tcW w:w="4536" w:type="dxa"/>
          </w:tcPr>
          <w:p w:rsidR="009E7079" w:rsidRPr="000756B3" w:rsidRDefault="009E7079" w:rsidP="00185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56B3">
              <w:rPr>
                <w:rFonts w:ascii="Times New Roman" w:hAnsi="Times New Roman"/>
                <w:sz w:val="28"/>
                <w:szCs w:val="28"/>
              </w:rPr>
              <w:t>Предложение внесено</w:t>
            </w:r>
          </w:p>
          <w:p w:rsidR="009E7079" w:rsidRPr="000756B3" w:rsidRDefault="009E7079" w:rsidP="00185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56B3">
              <w:rPr>
                <w:rFonts w:ascii="Times New Roman" w:hAnsi="Times New Roman"/>
                <w:sz w:val="28"/>
                <w:szCs w:val="28"/>
              </w:rPr>
              <w:t>(поддержано)</w:t>
            </w:r>
          </w:p>
        </w:tc>
      </w:tr>
      <w:tr w:rsidR="009E7079" w:rsidRPr="000756B3" w:rsidTr="00185D12">
        <w:tc>
          <w:tcPr>
            <w:tcW w:w="1101" w:type="dxa"/>
          </w:tcPr>
          <w:p w:rsidR="009E7079" w:rsidRPr="000756B3" w:rsidRDefault="009E7079" w:rsidP="00185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9E7079" w:rsidRPr="000756B3" w:rsidRDefault="009E7079" w:rsidP="00185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6B3">
              <w:rPr>
                <w:rFonts w:ascii="Times New Roman" w:hAnsi="Times New Roman"/>
                <w:sz w:val="24"/>
                <w:szCs w:val="24"/>
              </w:rPr>
              <w:t>Формулировка</w:t>
            </w:r>
          </w:p>
          <w:p w:rsidR="009E7079" w:rsidRPr="000756B3" w:rsidRDefault="009E7079" w:rsidP="00185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6B3">
              <w:rPr>
                <w:rFonts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5254" w:type="dxa"/>
          </w:tcPr>
          <w:p w:rsidR="009E7079" w:rsidRPr="000756B3" w:rsidRDefault="009E7079" w:rsidP="00185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6B3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0756B3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0756B3">
              <w:rPr>
                <w:rFonts w:ascii="Times New Roman" w:hAnsi="Times New Roman"/>
                <w:sz w:val="24"/>
                <w:szCs w:val="24"/>
              </w:rPr>
              <w:t>едложения</w:t>
            </w:r>
          </w:p>
        </w:tc>
        <w:tc>
          <w:tcPr>
            <w:tcW w:w="4536" w:type="dxa"/>
          </w:tcPr>
          <w:p w:rsidR="009E7079" w:rsidRPr="000756B3" w:rsidRDefault="009E7079" w:rsidP="00185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6B3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  <w:p w:rsidR="009E7079" w:rsidRPr="000756B3" w:rsidRDefault="009E7079" w:rsidP="00185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6B3">
              <w:rPr>
                <w:rFonts w:ascii="Times New Roman" w:hAnsi="Times New Roman"/>
                <w:sz w:val="24"/>
                <w:szCs w:val="24"/>
              </w:rPr>
              <w:t>публичных слушаний</w:t>
            </w:r>
          </w:p>
        </w:tc>
      </w:tr>
      <w:tr w:rsidR="009E7079" w:rsidRPr="00EF0ACC" w:rsidTr="00185D12">
        <w:tc>
          <w:tcPr>
            <w:tcW w:w="1101" w:type="dxa"/>
          </w:tcPr>
          <w:p w:rsidR="009E7079" w:rsidRPr="00EF0ACC" w:rsidRDefault="009E7079" w:rsidP="00185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9E7079" w:rsidRPr="001C23F7" w:rsidRDefault="009E7079" w:rsidP="00185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5F24">
              <w:rPr>
                <w:rFonts w:ascii="Times New Roman" w:hAnsi="Times New Roman"/>
                <w:sz w:val="20"/>
                <w:szCs w:val="20"/>
              </w:rPr>
              <w:t xml:space="preserve">Преобразование </w:t>
            </w:r>
            <w:proofErr w:type="spellStart"/>
            <w:r w:rsidRPr="00CE5F24">
              <w:rPr>
                <w:rFonts w:ascii="Times New Roman" w:hAnsi="Times New Roman"/>
                <w:sz w:val="20"/>
                <w:szCs w:val="20"/>
              </w:rPr>
              <w:t>Добрянского</w:t>
            </w:r>
            <w:proofErr w:type="spellEnd"/>
            <w:r w:rsidRPr="00CE5F24">
              <w:rPr>
                <w:rFonts w:ascii="Times New Roman" w:hAnsi="Times New Roman"/>
                <w:sz w:val="20"/>
                <w:szCs w:val="20"/>
              </w:rPr>
              <w:t xml:space="preserve"> городского, </w:t>
            </w:r>
            <w:proofErr w:type="spellStart"/>
            <w:r w:rsidRPr="00CE5F24">
              <w:rPr>
                <w:rFonts w:ascii="Times New Roman" w:hAnsi="Times New Roman"/>
                <w:sz w:val="20"/>
                <w:szCs w:val="20"/>
              </w:rPr>
              <w:t>Полазненского</w:t>
            </w:r>
            <w:proofErr w:type="spellEnd"/>
            <w:r w:rsidRPr="00CE5F24">
              <w:rPr>
                <w:rFonts w:ascii="Times New Roman" w:hAnsi="Times New Roman"/>
                <w:sz w:val="20"/>
                <w:szCs w:val="20"/>
              </w:rPr>
              <w:t xml:space="preserve"> городского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поселений</w:t>
            </w:r>
            <w:r w:rsidRPr="00CE5F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Вильвенского</w:t>
            </w:r>
            <w:proofErr w:type="spellEnd"/>
            <w:r w:rsidRPr="00CE5F24">
              <w:rPr>
                <w:rFonts w:ascii="Times New Roman" w:hAnsi="Times New Roman"/>
                <w:sz w:val="20"/>
                <w:szCs w:val="20"/>
              </w:rPr>
              <w:t xml:space="preserve"> сельского, </w:t>
            </w:r>
            <w:proofErr w:type="spellStart"/>
            <w:r w:rsidRPr="00CE5F24">
              <w:rPr>
                <w:rFonts w:ascii="Times New Roman" w:hAnsi="Times New Roman"/>
                <w:sz w:val="20"/>
                <w:szCs w:val="20"/>
              </w:rPr>
              <w:t>Висимского</w:t>
            </w:r>
            <w:proofErr w:type="spellEnd"/>
            <w:r w:rsidRPr="00CE5F24">
              <w:rPr>
                <w:rFonts w:ascii="Times New Roman" w:hAnsi="Times New Roman"/>
                <w:sz w:val="20"/>
                <w:szCs w:val="20"/>
              </w:rPr>
              <w:t xml:space="preserve"> сельского, </w:t>
            </w:r>
            <w:proofErr w:type="spellStart"/>
            <w:r w:rsidRPr="00CE5F24">
              <w:rPr>
                <w:rFonts w:ascii="Times New Roman" w:hAnsi="Times New Roman"/>
                <w:sz w:val="20"/>
                <w:szCs w:val="20"/>
              </w:rPr>
              <w:t>Дивьинского</w:t>
            </w:r>
            <w:proofErr w:type="spellEnd"/>
            <w:r w:rsidRPr="00CE5F24">
              <w:rPr>
                <w:rFonts w:ascii="Times New Roman" w:hAnsi="Times New Roman"/>
                <w:sz w:val="20"/>
                <w:szCs w:val="20"/>
              </w:rPr>
              <w:t xml:space="preserve"> сельского, </w:t>
            </w:r>
            <w:proofErr w:type="spellStart"/>
            <w:r w:rsidRPr="00CE5F24">
              <w:rPr>
                <w:rFonts w:ascii="Times New Roman" w:hAnsi="Times New Roman"/>
                <w:sz w:val="20"/>
                <w:szCs w:val="20"/>
              </w:rPr>
              <w:t>Краснослудского</w:t>
            </w:r>
            <w:proofErr w:type="spellEnd"/>
            <w:r w:rsidRPr="00CE5F24">
              <w:rPr>
                <w:rFonts w:ascii="Times New Roman" w:hAnsi="Times New Roman"/>
                <w:sz w:val="20"/>
                <w:szCs w:val="20"/>
              </w:rPr>
              <w:t xml:space="preserve"> сельского, Перемского сельского, </w:t>
            </w:r>
            <w:proofErr w:type="spellStart"/>
            <w:r w:rsidRPr="00CE5F24">
              <w:rPr>
                <w:rFonts w:ascii="Times New Roman" w:hAnsi="Times New Roman"/>
                <w:sz w:val="20"/>
                <w:szCs w:val="20"/>
              </w:rPr>
              <w:t>Сенькинского</w:t>
            </w:r>
            <w:proofErr w:type="spellEnd"/>
            <w:r w:rsidRPr="00CE5F24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CE5F24">
              <w:rPr>
                <w:rFonts w:ascii="Times New Roman" w:hAnsi="Times New Roman"/>
                <w:sz w:val="20"/>
                <w:szCs w:val="20"/>
              </w:rPr>
              <w:t>, вх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одящих в состав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Добрянского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муни</w:t>
            </w:r>
            <w:r w:rsidRPr="00CE5F24">
              <w:rPr>
                <w:rFonts w:ascii="Times New Roman" w:hAnsi="Times New Roman"/>
                <w:sz w:val="20"/>
                <w:szCs w:val="20"/>
              </w:rPr>
              <w:t>ципального района, путем их объединения, не влекущего изменения границ иных муниципальных образований</w:t>
            </w:r>
          </w:p>
          <w:p w:rsidR="009E7079" w:rsidRPr="00EF0ACC" w:rsidRDefault="009E7079" w:rsidP="00185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4" w:type="dxa"/>
          </w:tcPr>
          <w:p w:rsidR="009E7079" w:rsidRPr="00EF0ACC" w:rsidRDefault="00D640AF" w:rsidP="00185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Поддержать вопрос объединения</w:t>
            </w:r>
            <w:r w:rsidR="00477AD5">
              <w:rPr>
                <w:rFonts w:ascii="Times New Roman" w:hAnsi="Times New Roman"/>
                <w:sz w:val="28"/>
                <w:szCs w:val="28"/>
              </w:rPr>
              <w:t>, 18.12.2018г.</w:t>
            </w:r>
          </w:p>
        </w:tc>
        <w:tc>
          <w:tcPr>
            <w:tcW w:w="4536" w:type="dxa"/>
          </w:tcPr>
          <w:p w:rsidR="009E7079" w:rsidRDefault="00D640AF" w:rsidP="00185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-Васина Галина Васильевна,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льховка</w:t>
            </w:r>
          </w:p>
          <w:p w:rsidR="00D640AF" w:rsidRDefault="00D640AF" w:rsidP="00185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640AF" w:rsidRPr="00EF0ACC" w:rsidRDefault="00D640AF" w:rsidP="00185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-Бородина Любовь Владимировна, председатель Совета депутатов</w:t>
            </w:r>
          </w:p>
        </w:tc>
      </w:tr>
    </w:tbl>
    <w:p w:rsidR="00477AD5" w:rsidRDefault="00477AD5" w:rsidP="00B97800">
      <w:pPr>
        <w:pStyle w:val="a8"/>
        <w:rPr>
          <w:szCs w:val="28"/>
        </w:rPr>
      </w:pPr>
    </w:p>
    <w:p w:rsidR="00EC5537" w:rsidRDefault="00EC5537" w:rsidP="00B97800">
      <w:pPr>
        <w:pStyle w:val="a8"/>
        <w:rPr>
          <w:szCs w:val="28"/>
        </w:rPr>
      </w:pPr>
      <w:r>
        <w:rPr>
          <w:szCs w:val="28"/>
        </w:rPr>
        <w:tab/>
        <w:t>По результатам проведения публичных слушаний</w:t>
      </w:r>
      <w:r w:rsidR="009E7079">
        <w:rPr>
          <w:szCs w:val="28"/>
        </w:rPr>
        <w:t xml:space="preserve"> решено</w:t>
      </w:r>
      <w:r>
        <w:rPr>
          <w:szCs w:val="28"/>
        </w:rPr>
        <w:t>:</w:t>
      </w:r>
    </w:p>
    <w:p w:rsidR="00EC5537" w:rsidRDefault="00EC5537" w:rsidP="00EC55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EC55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E7079">
        <w:rPr>
          <w:rFonts w:ascii="Times New Roman" w:hAnsi="Times New Roman" w:cs="Times New Roman"/>
          <w:sz w:val="28"/>
          <w:szCs w:val="28"/>
        </w:rPr>
        <w:t>Признать п</w:t>
      </w:r>
      <w:r w:rsidRPr="00EC5537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C948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94873">
        <w:rPr>
          <w:rFonts w:ascii="Times New Roman" w:hAnsi="Times New Roman" w:cs="Times New Roman"/>
          <w:sz w:val="28"/>
          <w:szCs w:val="28"/>
        </w:rPr>
        <w:t>Висимском</w:t>
      </w:r>
      <w:proofErr w:type="spellEnd"/>
      <w:r w:rsidR="00C94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по вопросу преобразования</w:t>
      </w:r>
      <w:r w:rsidRPr="00EC5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537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EC5537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Pr="00EC5537">
        <w:rPr>
          <w:rFonts w:ascii="Times New Roman" w:hAnsi="Times New Roman" w:cs="Times New Roman"/>
          <w:sz w:val="28"/>
          <w:szCs w:val="28"/>
        </w:rPr>
        <w:t>Полазненского</w:t>
      </w:r>
      <w:proofErr w:type="spellEnd"/>
      <w:r w:rsidRPr="00EC5537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Pr="00EC5537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Pr="00EC553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EC5537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EC553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EC5537">
        <w:rPr>
          <w:rFonts w:ascii="Times New Roman" w:hAnsi="Times New Roman" w:cs="Times New Roman"/>
          <w:sz w:val="28"/>
          <w:szCs w:val="28"/>
        </w:rPr>
        <w:t>Дивьинского</w:t>
      </w:r>
      <w:proofErr w:type="spellEnd"/>
      <w:r w:rsidRPr="00EC553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EC5537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Pr="00EC5537">
        <w:rPr>
          <w:rFonts w:ascii="Times New Roman" w:hAnsi="Times New Roman" w:cs="Times New Roman"/>
          <w:sz w:val="28"/>
          <w:szCs w:val="28"/>
        </w:rPr>
        <w:t xml:space="preserve"> сельского поселения, Перемского сельского поселения, </w:t>
      </w:r>
      <w:proofErr w:type="spellStart"/>
      <w:r w:rsidRPr="00EC5537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Pr="00EC5537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входящих в состав </w:t>
      </w:r>
      <w:proofErr w:type="spellStart"/>
      <w:r w:rsidRPr="00EC5537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EC5537">
        <w:rPr>
          <w:rFonts w:ascii="Times New Roman" w:hAnsi="Times New Roman" w:cs="Times New Roman"/>
          <w:sz w:val="28"/>
          <w:szCs w:val="28"/>
        </w:rPr>
        <w:t xml:space="preserve"> муниципального района, путем их объединения, не влекущего изменения границ иных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состоявшимися.</w:t>
      </w:r>
      <w:proofErr w:type="gramEnd"/>
    </w:p>
    <w:p w:rsidR="00AE2A5F" w:rsidRDefault="009E7079" w:rsidP="00EC553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C5537">
        <w:rPr>
          <w:rFonts w:ascii="Times New Roman" w:hAnsi="Times New Roman"/>
          <w:sz w:val="28"/>
          <w:szCs w:val="28"/>
        </w:rPr>
        <w:t>.</w:t>
      </w:r>
      <w:r w:rsidR="00484095">
        <w:rPr>
          <w:rFonts w:ascii="Times New Roman" w:hAnsi="Times New Roman"/>
          <w:sz w:val="28"/>
          <w:szCs w:val="28"/>
        </w:rPr>
        <w:t xml:space="preserve"> </w:t>
      </w:r>
      <w:r w:rsidR="00EC5537">
        <w:rPr>
          <w:rFonts w:ascii="Times New Roman" w:hAnsi="Times New Roman"/>
          <w:sz w:val="28"/>
          <w:szCs w:val="28"/>
        </w:rPr>
        <w:t xml:space="preserve">Направить протокол публичных слушаний, заключение о результатах публичных слушаний в Совет депутатов </w:t>
      </w:r>
      <w:proofErr w:type="spellStart"/>
      <w:r w:rsidR="002F7BB3">
        <w:rPr>
          <w:rFonts w:ascii="Times New Roman" w:hAnsi="Times New Roman"/>
          <w:sz w:val="28"/>
          <w:szCs w:val="28"/>
        </w:rPr>
        <w:t>Висимского</w:t>
      </w:r>
      <w:proofErr w:type="spellEnd"/>
      <w:r w:rsidR="00EC55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C5537" w:rsidRDefault="009E7079" w:rsidP="0048409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5537">
        <w:rPr>
          <w:rFonts w:ascii="Times New Roman" w:hAnsi="Times New Roman"/>
          <w:sz w:val="28"/>
          <w:szCs w:val="28"/>
        </w:rPr>
        <w:t>.</w:t>
      </w:r>
      <w:r w:rsidR="00EC5537" w:rsidRPr="00EC5537">
        <w:rPr>
          <w:rFonts w:ascii="Times New Roman" w:hAnsi="Times New Roman"/>
          <w:sz w:val="28"/>
          <w:szCs w:val="28"/>
        </w:rPr>
        <w:t xml:space="preserve"> </w:t>
      </w:r>
      <w:r w:rsidR="00484095">
        <w:rPr>
          <w:rFonts w:ascii="Times New Roman" w:hAnsi="Times New Roman"/>
          <w:sz w:val="28"/>
          <w:szCs w:val="28"/>
        </w:rPr>
        <w:t>З</w:t>
      </w:r>
      <w:r w:rsidR="00EC5537">
        <w:rPr>
          <w:rFonts w:ascii="Times New Roman" w:hAnsi="Times New Roman"/>
          <w:sz w:val="28"/>
          <w:szCs w:val="28"/>
        </w:rPr>
        <w:t>аключение о результатах публичных слушаний</w:t>
      </w:r>
      <w:r w:rsidR="00EC5537" w:rsidRPr="00EC5537">
        <w:rPr>
          <w:rFonts w:ascii="Times New Roman" w:hAnsi="Times New Roman"/>
          <w:sz w:val="28"/>
          <w:szCs w:val="28"/>
        </w:rPr>
        <w:t xml:space="preserve"> </w:t>
      </w:r>
      <w:r w:rsidR="00EC5537">
        <w:rPr>
          <w:rFonts w:ascii="Times New Roman" w:hAnsi="Times New Roman"/>
          <w:sz w:val="28"/>
          <w:szCs w:val="28"/>
        </w:rPr>
        <w:t xml:space="preserve">обнародовать </w:t>
      </w:r>
      <w:r w:rsidR="00E57E8D">
        <w:rPr>
          <w:rFonts w:ascii="Times New Roman" w:hAnsi="Times New Roman"/>
          <w:sz w:val="28"/>
          <w:szCs w:val="28"/>
        </w:rPr>
        <w:t>в местах, определенных Уставом</w:t>
      </w:r>
      <w:r w:rsidR="00EC5537" w:rsidRPr="006A2F6B">
        <w:rPr>
          <w:rFonts w:ascii="Times New Roman" w:hAnsi="Times New Roman"/>
          <w:sz w:val="28"/>
          <w:szCs w:val="28"/>
        </w:rPr>
        <w:t xml:space="preserve"> поселения</w:t>
      </w:r>
      <w:r w:rsidR="00C94873">
        <w:rPr>
          <w:rFonts w:ascii="Times New Roman" w:hAnsi="Times New Roman"/>
          <w:sz w:val="28"/>
          <w:szCs w:val="28"/>
        </w:rPr>
        <w:t xml:space="preserve">, разместить на сайте </w:t>
      </w:r>
      <w:proofErr w:type="spellStart"/>
      <w:r w:rsidR="00C94873">
        <w:rPr>
          <w:rFonts w:ascii="Times New Roman" w:hAnsi="Times New Roman"/>
          <w:sz w:val="28"/>
          <w:szCs w:val="28"/>
        </w:rPr>
        <w:t>Висимского</w:t>
      </w:r>
      <w:proofErr w:type="spellEnd"/>
      <w:r w:rsidR="0048409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C5537" w:rsidRPr="006A2F6B">
        <w:rPr>
          <w:rFonts w:ascii="Times New Roman" w:hAnsi="Times New Roman"/>
          <w:sz w:val="28"/>
          <w:szCs w:val="28"/>
        </w:rPr>
        <w:t>.</w:t>
      </w:r>
    </w:p>
    <w:p w:rsidR="009E7079" w:rsidRPr="006A2F6B" w:rsidRDefault="009E7079" w:rsidP="0048409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C5537" w:rsidRPr="006A2F6B" w:rsidRDefault="00EC5537" w:rsidP="00EC553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AE2A5F" w:rsidRPr="006A2F6B" w:rsidRDefault="00AA2FDB" w:rsidP="009E7079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E2A5F" w:rsidRPr="006A2F6B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E57E8D">
        <w:rPr>
          <w:rFonts w:ascii="Times New Roman" w:hAnsi="Times New Roman" w:cs="Times New Roman"/>
          <w:sz w:val="28"/>
          <w:szCs w:val="28"/>
        </w:rPr>
        <w:t xml:space="preserve"> слушаний   _____________     </w:t>
      </w:r>
      <w:proofErr w:type="spellStart"/>
      <w:r w:rsidR="00C94873">
        <w:rPr>
          <w:rFonts w:ascii="Times New Roman" w:hAnsi="Times New Roman" w:cs="Times New Roman"/>
          <w:sz w:val="28"/>
          <w:szCs w:val="28"/>
        </w:rPr>
        <w:t>О.Б.Сятчихина</w:t>
      </w:r>
      <w:proofErr w:type="spellEnd"/>
    </w:p>
    <w:p w:rsidR="00AE2A5F" w:rsidRDefault="00AE2A5F" w:rsidP="009E7079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9E7079" w:rsidRPr="006A2F6B" w:rsidRDefault="009E7079" w:rsidP="009E7079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</w:p>
    <w:p w:rsidR="00AE2A5F" w:rsidRPr="006A2F6B" w:rsidRDefault="00AE2A5F" w:rsidP="009E7079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  <w:r w:rsidRPr="006A2F6B">
        <w:rPr>
          <w:rFonts w:ascii="Times New Roman" w:hAnsi="Times New Roman" w:cs="Times New Roman"/>
          <w:sz w:val="28"/>
          <w:szCs w:val="28"/>
        </w:rPr>
        <w:t>Секретарь публичн</w:t>
      </w:r>
      <w:r w:rsidR="00E57E8D">
        <w:rPr>
          <w:rFonts w:ascii="Times New Roman" w:hAnsi="Times New Roman" w:cs="Times New Roman"/>
          <w:sz w:val="28"/>
          <w:szCs w:val="28"/>
        </w:rPr>
        <w:t>ых слушаний</w:t>
      </w:r>
      <w:r w:rsidR="009E7079">
        <w:rPr>
          <w:rFonts w:ascii="Times New Roman" w:hAnsi="Times New Roman" w:cs="Times New Roman"/>
          <w:sz w:val="28"/>
          <w:szCs w:val="28"/>
        </w:rPr>
        <w:t>_______</w:t>
      </w:r>
      <w:r w:rsidR="00E57E8D">
        <w:rPr>
          <w:rFonts w:ascii="Times New Roman" w:hAnsi="Times New Roman" w:cs="Times New Roman"/>
          <w:sz w:val="28"/>
          <w:szCs w:val="28"/>
        </w:rPr>
        <w:t>_____________</w:t>
      </w:r>
      <w:r w:rsidR="00C94873">
        <w:rPr>
          <w:rFonts w:ascii="Times New Roman" w:hAnsi="Times New Roman" w:cs="Times New Roman"/>
          <w:sz w:val="28"/>
          <w:szCs w:val="28"/>
        </w:rPr>
        <w:t xml:space="preserve"> А.А.Югов</w:t>
      </w:r>
    </w:p>
    <w:p w:rsidR="00AE2A5F" w:rsidRDefault="00AE2A5F" w:rsidP="006A2F6B">
      <w:pPr>
        <w:autoSpaceDE w:val="0"/>
        <w:autoSpaceDN w:val="0"/>
        <w:adjustRightInd w:val="0"/>
        <w:ind w:firstLine="540"/>
        <w:rPr>
          <w:rFonts w:cs="Calibri"/>
        </w:rPr>
      </w:pPr>
    </w:p>
    <w:p w:rsidR="00AE2A5F" w:rsidRDefault="00AE2A5F"/>
    <w:sectPr w:rsidR="00AE2A5F" w:rsidSect="001C23F7">
      <w:pgSz w:w="16838" w:h="11906" w:orient="landscape"/>
      <w:pgMar w:top="851" w:right="567" w:bottom="850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6F" w:rsidRDefault="003F426F" w:rsidP="001C23F7">
      <w:r>
        <w:separator/>
      </w:r>
    </w:p>
  </w:endnote>
  <w:endnote w:type="continuationSeparator" w:id="0">
    <w:p w:rsidR="003F426F" w:rsidRDefault="003F426F" w:rsidP="001C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6F" w:rsidRDefault="003F426F" w:rsidP="001C23F7">
      <w:r>
        <w:separator/>
      </w:r>
    </w:p>
  </w:footnote>
  <w:footnote w:type="continuationSeparator" w:id="0">
    <w:p w:rsidR="003F426F" w:rsidRDefault="003F426F" w:rsidP="001C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6FF"/>
    <w:multiLevelType w:val="hybridMultilevel"/>
    <w:tmpl w:val="98EA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D69"/>
    <w:rsid w:val="000756B3"/>
    <w:rsid w:val="000B2249"/>
    <w:rsid w:val="000C39D8"/>
    <w:rsid w:val="00187500"/>
    <w:rsid w:val="00191576"/>
    <w:rsid w:val="001A4765"/>
    <w:rsid w:val="001C23F7"/>
    <w:rsid w:val="001E421F"/>
    <w:rsid w:val="00207EA6"/>
    <w:rsid w:val="002F7BB3"/>
    <w:rsid w:val="00317724"/>
    <w:rsid w:val="003517A7"/>
    <w:rsid w:val="003F426F"/>
    <w:rsid w:val="004133A8"/>
    <w:rsid w:val="0041649C"/>
    <w:rsid w:val="00447FA2"/>
    <w:rsid w:val="004652D9"/>
    <w:rsid w:val="00477AD5"/>
    <w:rsid w:val="00484095"/>
    <w:rsid w:val="004A0DBE"/>
    <w:rsid w:val="004A4EC6"/>
    <w:rsid w:val="004A7E26"/>
    <w:rsid w:val="004B7A2C"/>
    <w:rsid w:val="004C0BBF"/>
    <w:rsid w:val="004D76AD"/>
    <w:rsid w:val="005102CF"/>
    <w:rsid w:val="00544680"/>
    <w:rsid w:val="00564EDF"/>
    <w:rsid w:val="0058115D"/>
    <w:rsid w:val="005A04C2"/>
    <w:rsid w:val="005A6F24"/>
    <w:rsid w:val="006101F2"/>
    <w:rsid w:val="00623EC8"/>
    <w:rsid w:val="00634230"/>
    <w:rsid w:val="00651220"/>
    <w:rsid w:val="00661A07"/>
    <w:rsid w:val="00661EB9"/>
    <w:rsid w:val="00666A33"/>
    <w:rsid w:val="006752C5"/>
    <w:rsid w:val="006A2F6B"/>
    <w:rsid w:val="006B55D9"/>
    <w:rsid w:val="006D08E6"/>
    <w:rsid w:val="006F6E9D"/>
    <w:rsid w:val="0071347E"/>
    <w:rsid w:val="007B6EFC"/>
    <w:rsid w:val="00850108"/>
    <w:rsid w:val="00862E9F"/>
    <w:rsid w:val="008774B6"/>
    <w:rsid w:val="008C4FD2"/>
    <w:rsid w:val="008E42D3"/>
    <w:rsid w:val="009266F8"/>
    <w:rsid w:val="00926BAC"/>
    <w:rsid w:val="0094704E"/>
    <w:rsid w:val="009B2FBE"/>
    <w:rsid w:val="009B5D69"/>
    <w:rsid w:val="009E7079"/>
    <w:rsid w:val="00A306C3"/>
    <w:rsid w:val="00A461D1"/>
    <w:rsid w:val="00A750EC"/>
    <w:rsid w:val="00A81B97"/>
    <w:rsid w:val="00A8622E"/>
    <w:rsid w:val="00AA2FDB"/>
    <w:rsid w:val="00AA7E2E"/>
    <w:rsid w:val="00AB6B21"/>
    <w:rsid w:val="00AC7F6F"/>
    <w:rsid w:val="00AE2A5F"/>
    <w:rsid w:val="00B43D00"/>
    <w:rsid w:val="00B4762F"/>
    <w:rsid w:val="00B97800"/>
    <w:rsid w:val="00BB3CED"/>
    <w:rsid w:val="00C15DF0"/>
    <w:rsid w:val="00C22968"/>
    <w:rsid w:val="00C303D2"/>
    <w:rsid w:val="00C72235"/>
    <w:rsid w:val="00C94873"/>
    <w:rsid w:val="00CA097E"/>
    <w:rsid w:val="00CC7C83"/>
    <w:rsid w:val="00CE5F24"/>
    <w:rsid w:val="00D07CD8"/>
    <w:rsid w:val="00D24C8E"/>
    <w:rsid w:val="00D640AF"/>
    <w:rsid w:val="00DC1F00"/>
    <w:rsid w:val="00DF4260"/>
    <w:rsid w:val="00E40476"/>
    <w:rsid w:val="00E57E8D"/>
    <w:rsid w:val="00EA0C64"/>
    <w:rsid w:val="00EC5537"/>
    <w:rsid w:val="00EE6743"/>
    <w:rsid w:val="00EF0ACC"/>
    <w:rsid w:val="00FA66BB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2E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5D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B5D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B5D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B4762F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6A2F6B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C1F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2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62E9F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B97800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97800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C23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23F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C23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23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Фомина</cp:lastModifiedBy>
  <cp:revision>18</cp:revision>
  <cp:lastPrinted>2018-12-20T03:46:00Z</cp:lastPrinted>
  <dcterms:created xsi:type="dcterms:W3CDTF">2018-12-04T03:33:00Z</dcterms:created>
  <dcterms:modified xsi:type="dcterms:W3CDTF">2018-12-21T04:05:00Z</dcterms:modified>
</cp:coreProperties>
</file>