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C" w:rsidRPr="005A69A7" w:rsidRDefault="00C6707C" w:rsidP="003E0950">
      <w:pPr>
        <w:pStyle w:val="a3"/>
        <w:outlineLvl w:val="0"/>
        <w:rPr>
          <w:b/>
          <w:bCs/>
          <w:szCs w:val="28"/>
        </w:rPr>
      </w:pPr>
      <w:r w:rsidRPr="005A69A7">
        <w:rPr>
          <w:b/>
          <w:bCs/>
          <w:szCs w:val="28"/>
        </w:rPr>
        <w:t>Протокол</w:t>
      </w:r>
    </w:p>
    <w:p w:rsidR="0040540C" w:rsidRDefault="00E63166" w:rsidP="005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публичных слушаний по  вопросу</w:t>
      </w:r>
      <w:r w:rsidR="00C6707C" w:rsidRPr="005A69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707C" w:rsidRPr="005A6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166" w:rsidRDefault="00C6707C" w:rsidP="005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A7">
        <w:rPr>
          <w:rFonts w:ascii="Times New Roman" w:hAnsi="Times New Roman" w:cs="Times New Roman"/>
          <w:sz w:val="28"/>
          <w:szCs w:val="28"/>
        </w:rPr>
        <w:t>«</w:t>
      </w:r>
      <w:r w:rsidR="00E63166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proofErr w:type="spellStart"/>
      <w:r w:rsidR="00E63166" w:rsidRPr="001D287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63166" w:rsidRPr="001D28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63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3166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166" w:rsidRPr="001D2870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E63166" w:rsidRPr="001D28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63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3166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3D8">
        <w:rPr>
          <w:rFonts w:ascii="Times New Roman" w:hAnsi="Times New Roman" w:cs="Times New Roman"/>
          <w:sz w:val="28"/>
          <w:szCs w:val="28"/>
        </w:rPr>
        <w:t>Вильвенс</w:t>
      </w:r>
      <w:r w:rsidR="00E631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63166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3166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166" w:rsidRPr="001D287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63166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3166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166" w:rsidRPr="001D2870"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 w:rsidR="00E63166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3166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166" w:rsidRPr="001D2870"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 w:rsidR="00E63166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3166" w:rsidRPr="001D2870">
        <w:rPr>
          <w:rFonts w:ascii="Times New Roman" w:hAnsi="Times New Roman" w:cs="Times New Roman"/>
          <w:sz w:val="28"/>
          <w:szCs w:val="28"/>
        </w:rPr>
        <w:t>, Перемского сельского</w:t>
      </w:r>
      <w:r w:rsidR="00E631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3166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166" w:rsidRPr="001D2870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E63166" w:rsidRPr="001D287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63166">
        <w:rPr>
          <w:rFonts w:ascii="Times New Roman" w:hAnsi="Times New Roman" w:cs="Times New Roman"/>
          <w:sz w:val="28"/>
          <w:szCs w:val="28"/>
        </w:rPr>
        <w:t>поселения</w:t>
      </w:r>
      <w:r w:rsidR="00E63166" w:rsidRPr="00BC58B0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="00E63166" w:rsidRPr="00BC58B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63166" w:rsidRPr="00BC58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63166">
        <w:rPr>
          <w:rFonts w:ascii="Times New Roman" w:hAnsi="Times New Roman" w:cs="Times New Roman"/>
          <w:sz w:val="28"/>
          <w:szCs w:val="28"/>
        </w:rPr>
        <w:t>,</w:t>
      </w:r>
      <w:r w:rsidR="00E63166" w:rsidRPr="00BC58B0">
        <w:rPr>
          <w:rFonts w:ascii="Times New Roman" w:hAnsi="Times New Roman" w:cs="Times New Roman"/>
          <w:sz w:val="28"/>
          <w:szCs w:val="28"/>
        </w:rPr>
        <w:t xml:space="preserve"> </w:t>
      </w:r>
      <w:r w:rsidR="00E63166" w:rsidRPr="00160C07">
        <w:rPr>
          <w:rFonts w:ascii="Times New Roman" w:hAnsi="Times New Roman" w:cs="Times New Roman"/>
          <w:sz w:val="28"/>
          <w:szCs w:val="28"/>
        </w:rPr>
        <w:t>путем их объединения, не влекущего изменения границ иных муниципальных образований</w:t>
      </w:r>
      <w:r w:rsidR="00E63166">
        <w:rPr>
          <w:rFonts w:ascii="Times New Roman" w:hAnsi="Times New Roman" w:cs="Times New Roman"/>
          <w:sz w:val="28"/>
          <w:szCs w:val="28"/>
        </w:rPr>
        <w:t>»</w:t>
      </w:r>
    </w:p>
    <w:p w:rsidR="00E63166" w:rsidRDefault="00E63166" w:rsidP="005A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944" w:rsidRPr="005A69A7" w:rsidRDefault="00DF613A" w:rsidP="005A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316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47748">
        <w:rPr>
          <w:rFonts w:ascii="Times New Roman" w:hAnsi="Times New Roman" w:cs="Times New Roman"/>
          <w:sz w:val="28"/>
          <w:szCs w:val="28"/>
        </w:rPr>
        <w:t xml:space="preserve"> </w:t>
      </w:r>
      <w:r w:rsidR="00C6707C" w:rsidRPr="005A69A7">
        <w:rPr>
          <w:rFonts w:ascii="Times New Roman" w:hAnsi="Times New Roman" w:cs="Times New Roman"/>
          <w:sz w:val="28"/>
          <w:szCs w:val="28"/>
        </w:rPr>
        <w:t>2018</w:t>
      </w:r>
      <w:r w:rsidR="00D47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313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96944">
        <w:rPr>
          <w:rFonts w:ascii="Times New Roman" w:hAnsi="Times New Roman" w:cs="Times New Roman"/>
          <w:sz w:val="28"/>
          <w:szCs w:val="28"/>
        </w:rPr>
        <w:t>.00</w:t>
      </w:r>
      <w:r w:rsidR="00D47748">
        <w:rPr>
          <w:rFonts w:ascii="Times New Roman" w:hAnsi="Times New Roman" w:cs="Times New Roman"/>
          <w:sz w:val="28"/>
          <w:szCs w:val="28"/>
        </w:rPr>
        <w:t xml:space="preserve"> </w:t>
      </w:r>
      <w:r w:rsidR="002471FF">
        <w:rPr>
          <w:rFonts w:ascii="Times New Roman" w:hAnsi="Times New Roman" w:cs="Times New Roman"/>
          <w:sz w:val="28"/>
          <w:szCs w:val="28"/>
        </w:rPr>
        <w:t>-19.40</w:t>
      </w:r>
      <w:r w:rsidR="00D477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6707C" w:rsidRPr="005A69A7" w:rsidRDefault="00C6707C" w:rsidP="005A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166" w:rsidRDefault="00096944" w:rsidP="005A69A7">
      <w:pPr>
        <w:pStyle w:val="a5"/>
        <w:rPr>
          <w:szCs w:val="28"/>
        </w:rPr>
      </w:pPr>
      <w:r>
        <w:rPr>
          <w:b/>
          <w:bCs/>
          <w:szCs w:val="28"/>
        </w:rPr>
        <w:t>Председатель</w:t>
      </w:r>
      <w:r w:rsidR="00C6707C" w:rsidRPr="005A69A7">
        <w:rPr>
          <w:b/>
          <w:bCs/>
          <w:szCs w:val="28"/>
        </w:rPr>
        <w:t>:</w:t>
      </w:r>
      <w:r w:rsidR="00C6707C" w:rsidRPr="005A69A7">
        <w:rPr>
          <w:szCs w:val="28"/>
        </w:rPr>
        <w:t xml:space="preserve">  </w:t>
      </w:r>
      <w:proofErr w:type="spellStart"/>
      <w:r w:rsidR="00DF613A">
        <w:rPr>
          <w:szCs w:val="28"/>
        </w:rPr>
        <w:t>Сятчихина</w:t>
      </w:r>
      <w:proofErr w:type="spellEnd"/>
      <w:r w:rsidR="00DF613A">
        <w:rPr>
          <w:szCs w:val="28"/>
        </w:rPr>
        <w:t xml:space="preserve"> О.Б.</w:t>
      </w:r>
      <w:r w:rsidR="00E63166">
        <w:rPr>
          <w:szCs w:val="28"/>
        </w:rPr>
        <w:t>, глава сельского поселе</w:t>
      </w:r>
      <w:r w:rsidR="00DF613A">
        <w:rPr>
          <w:szCs w:val="28"/>
        </w:rPr>
        <w:t xml:space="preserve">ния - глава администрации </w:t>
      </w:r>
      <w:proofErr w:type="spellStart"/>
      <w:r w:rsidR="00DF613A">
        <w:rPr>
          <w:szCs w:val="28"/>
        </w:rPr>
        <w:t>Висим</w:t>
      </w:r>
      <w:r w:rsidR="00E63166">
        <w:rPr>
          <w:szCs w:val="28"/>
        </w:rPr>
        <w:t>ского</w:t>
      </w:r>
      <w:proofErr w:type="spellEnd"/>
      <w:r w:rsidR="00E63166">
        <w:rPr>
          <w:szCs w:val="28"/>
        </w:rPr>
        <w:t xml:space="preserve"> сельского поселения</w:t>
      </w:r>
      <w:r w:rsidR="003F1139">
        <w:rPr>
          <w:szCs w:val="28"/>
        </w:rPr>
        <w:t>,  председатель организационного комитета.</w:t>
      </w:r>
    </w:p>
    <w:p w:rsidR="00C6707C" w:rsidRDefault="00C6707C" w:rsidP="00E0263B">
      <w:pPr>
        <w:pStyle w:val="a5"/>
        <w:rPr>
          <w:szCs w:val="28"/>
        </w:rPr>
      </w:pPr>
      <w:r w:rsidRPr="005A69A7">
        <w:rPr>
          <w:b/>
          <w:szCs w:val="28"/>
        </w:rPr>
        <w:t>Секретарь:</w:t>
      </w:r>
      <w:r w:rsidR="003F1139">
        <w:rPr>
          <w:szCs w:val="28"/>
        </w:rPr>
        <w:t xml:space="preserve"> </w:t>
      </w:r>
      <w:r w:rsidR="00D47748">
        <w:rPr>
          <w:szCs w:val="28"/>
        </w:rPr>
        <w:t xml:space="preserve"> Югов А.А.,  депутат  Совета депутатов </w:t>
      </w:r>
      <w:proofErr w:type="spellStart"/>
      <w:r w:rsidR="00D47748">
        <w:rPr>
          <w:szCs w:val="28"/>
        </w:rPr>
        <w:t>Висимского</w:t>
      </w:r>
      <w:proofErr w:type="spellEnd"/>
      <w:r w:rsidR="00D47748">
        <w:rPr>
          <w:szCs w:val="28"/>
        </w:rPr>
        <w:t xml:space="preserve"> сельского поселения, </w:t>
      </w:r>
      <w:r w:rsidR="00E0263B">
        <w:rPr>
          <w:szCs w:val="28"/>
        </w:rPr>
        <w:t xml:space="preserve">член </w:t>
      </w:r>
      <w:r w:rsidR="00D47748" w:rsidRPr="00D47748">
        <w:rPr>
          <w:szCs w:val="28"/>
        </w:rPr>
        <w:t>организационного комитета</w:t>
      </w:r>
      <w:r w:rsidR="00E0263B">
        <w:rPr>
          <w:szCs w:val="28"/>
        </w:rPr>
        <w:t>.</w:t>
      </w:r>
    </w:p>
    <w:p w:rsidR="00DF613A" w:rsidRPr="005A69A7" w:rsidRDefault="00DF613A" w:rsidP="005A69A7">
      <w:pPr>
        <w:pStyle w:val="a5"/>
        <w:rPr>
          <w:b/>
          <w:bCs/>
          <w:szCs w:val="28"/>
        </w:rPr>
      </w:pPr>
    </w:p>
    <w:p w:rsidR="00C6707C" w:rsidRPr="005A69A7" w:rsidRDefault="00C6707C" w:rsidP="005A69A7">
      <w:pPr>
        <w:pStyle w:val="a5"/>
        <w:rPr>
          <w:szCs w:val="28"/>
        </w:rPr>
      </w:pPr>
      <w:r w:rsidRPr="005A69A7">
        <w:rPr>
          <w:b/>
          <w:bCs/>
          <w:szCs w:val="28"/>
        </w:rPr>
        <w:t>Место проведения</w:t>
      </w:r>
      <w:r w:rsidR="003F1139">
        <w:rPr>
          <w:szCs w:val="28"/>
        </w:rPr>
        <w:t>: Дом кул</w:t>
      </w:r>
      <w:r w:rsidR="00DF613A">
        <w:rPr>
          <w:szCs w:val="28"/>
        </w:rPr>
        <w:t>ьтуры п.</w:t>
      </w:r>
      <w:r w:rsidR="00D47748">
        <w:rPr>
          <w:szCs w:val="28"/>
        </w:rPr>
        <w:t xml:space="preserve"> </w:t>
      </w:r>
      <w:proofErr w:type="spellStart"/>
      <w:r w:rsidR="00DF613A">
        <w:rPr>
          <w:szCs w:val="28"/>
        </w:rPr>
        <w:t>Н.Лух</w:t>
      </w:r>
      <w:proofErr w:type="spellEnd"/>
      <w:r w:rsidR="003F1139">
        <w:rPr>
          <w:szCs w:val="28"/>
        </w:rPr>
        <w:t xml:space="preserve">, адрес: </w:t>
      </w:r>
      <w:proofErr w:type="spellStart"/>
      <w:r w:rsidR="00DF613A">
        <w:rPr>
          <w:szCs w:val="28"/>
        </w:rPr>
        <w:t>Добрянский</w:t>
      </w:r>
      <w:proofErr w:type="spellEnd"/>
      <w:r w:rsidR="00DF613A">
        <w:rPr>
          <w:szCs w:val="28"/>
        </w:rPr>
        <w:t xml:space="preserve"> район, </w:t>
      </w:r>
      <w:proofErr w:type="spellStart"/>
      <w:r w:rsidR="00DF613A">
        <w:rPr>
          <w:szCs w:val="28"/>
        </w:rPr>
        <w:t>п.Н.Лух</w:t>
      </w:r>
      <w:proofErr w:type="spellEnd"/>
      <w:r w:rsidR="00DF613A">
        <w:rPr>
          <w:szCs w:val="28"/>
        </w:rPr>
        <w:t>, ул</w:t>
      </w:r>
      <w:proofErr w:type="gramStart"/>
      <w:r w:rsidR="00DF613A">
        <w:rPr>
          <w:szCs w:val="28"/>
        </w:rPr>
        <w:t>.С</w:t>
      </w:r>
      <w:proofErr w:type="gramEnd"/>
      <w:r w:rsidR="00DF613A">
        <w:rPr>
          <w:szCs w:val="28"/>
        </w:rPr>
        <w:t>оветская,д.28а</w:t>
      </w:r>
      <w:r w:rsidR="003F1139">
        <w:rPr>
          <w:szCs w:val="28"/>
        </w:rPr>
        <w:t xml:space="preserve">. </w:t>
      </w:r>
    </w:p>
    <w:p w:rsidR="00DC0E2E" w:rsidRDefault="00DC0E2E" w:rsidP="00DC0E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E2E" w:rsidRPr="005960AF" w:rsidRDefault="00DC0E2E" w:rsidP="00DC0E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5D5">
        <w:rPr>
          <w:rFonts w:ascii="Times New Roman" w:hAnsi="Times New Roman"/>
          <w:sz w:val="28"/>
          <w:szCs w:val="28"/>
          <w:u w:val="single"/>
        </w:rPr>
        <w:t>Присутствовало</w:t>
      </w:r>
      <w:r>
        <w:rPr>
          <w:rFonts w:ascii="Times New Roman" w:hAnsi="Times New Roman"/>
          <w:sz w:val="28"/>
          <w:szCs w:val="28"/>
        </w:rPr>
        <w:t xml:space="preserve"> всего</w:t>
      </w:r>
      <w:r w:rsidR="00E0263B">
        <w:rPr>
          <w:rFonts w:ascii="Times New Roman" w:hAnsi="Times New Roman"/>
          <w:sz w:val="28"/>
          <w:szCs w:val="28"/>
        </w:rPr>
        <w:t>: 48</w:t>
      </w:r>
      <w:r w:rsidRPr="005960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Список участников публичных слушаний прилагается (приложение </w:t>
      </w:r>
      <w:r w:rsidR="00096944">
        <w:rPr>
          <w:rFonts w:ascii="Times New Roman" w:hAnsi="Times New Roman"/>
          <w:sz w:val="28"/>
          <w:szCs w:val="28"/>
        </w:rPr>
        <w:t xml:space="preserve">к протоколу </w:t>
      </w:r>
      <w:r>
        <w:rPr>
          <w:rFonts w:ascii="Times New Roman" w:hAnsi="Times New Roman"/>
          <w:sz w:val="28"/>
          <w:szCs w:val="28"/>
        </w:rPr>
        <w:t>1).</w:t>
      </w:r>
    </w:p>
    <w:p w:rsidR="001655D5" w:rsidRPr="001655D5" w:rsidRDefault="001655D5" w:rsidP="001655D5">
      <w:pPr>
        <w:jc w:val="both"/>
        <w:rPr>
          <w:rFonts w:ascii="Times New Roman" w:hAnsi="Times New Roman" w:cs="Times New Roman"/>
          <w:sz w:val="28"/>
          <w:szCs w:val="28"/>
        </w:rPr>
      </w:pPr>
      <w:r w:rsidRPr="001655D5">
        <w:rPr>
          <w:rFonts w:ascii="Times New Roman" w:hAnsi="Times New Roman" w:cs="Times New Roman"/>
          <w:sz w:val="28"/>
          <w:szCs w:val="28"/>
          <w:u w:val="single"/>
        </w:rPr>
        <w:t xml:space="preserve">Члены организационного </w:t>
      </w:r>
      <w:r w:rsidR="00096944" w:rsidRPr="001655D5">
        <w:rPr>
          <w:rFonts w:ascii="Times New Roman" w:hAnsi="Times New Roman" w:cs="Times New Roman"/>
          <w:sz w:val="28"/>
          <w:szCs w:val="28"/>
          <w:u w:val="single"/>
        </w:rPr>
        <w:t>комитета</w:t>
      </w:r>
      <w:r w:rsidR="00096944" w:rsidRPr="001655D5">
        <w:rPr>
          <w:rFonts w:ascii="Times New Roman" w:hAnsi="Times New Roman" w:cs="Times New Roman"/>
          <w:sz w:val="28"/>
          <w:szCs w:val="28"/>
        </w:rPr>
        <w:t>:</w:t>
      </w:r>
      <w:r w:rsidRPr="001655D5">
        <w:rPr>
          <w:rFonts w:ascii="Times New Roman" w:hAnsi="Times New Roman" w:cs="Times New Roman"/>
          <w:sz w:val="28"/>
          <w:szCs w:val="28"/>
        </w:rPr>
        <w:t xml:space="preserve"> </w:t>
      </w:r>
      <w:r w:rsidR="00E0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63B" w:rsidRPr="00E0263B">
        <w:rPr>
          <w:rFonts w:ascii="Times New Roman" w:hAnsi="Times New Roman" w:cs="Times New Roman"/>
          <w:sz w:val="28"/>
          <w:szCs w:val="28"/>
        </w:rPr>
        <w:t>Сятчихина</w:t>
      </w:r>
      <w:proofErr w:type="spellEnd"/>
      <w:r w:rsidR="00E0263B" w:rsidRPr="00E0263B">
        <w:rPr>
          <w:rFonts w:ascii="Times New Roman" w:hAnsi="Times New Roman" w:cs="Times New Roman"/>
          <w:sz w:val="28"/>
          <w:szCs w:val="28"/>
        </w:rPr>
        <w:t xml:space="preserve"> О.Б.,</w:t>
      </w:r>
      <w:r w:rsidR="00E0263B" w:rsidRPr="00E0263B">
        <w:t xml:space="preserve"> </w:t>
      </w:r>
      <w:r w:rsidR="00E0263B">
        <w:t xml:space="preserve"> </w:t>
      </w:r>
      <w:r w:rsidR="00E0263B" w:rsidRPr="00E0263B">
        <w:rPr>
          <w:rFonts w:ascii="Times New Roman" w:hAnsi="Times New Roman" w:cs="Times New Roman"/>
          <w:sz w:val="28"/>
          <w:szCs w:val="28"/>
        </w:rPr>
        <w:t xml:space="preserve">Югов А.А.,  </w:t>
      </w:r>
      <w:r w:rsidR="00E0263B">
        <w:rPr>
          <w:rFonts w:ascii="Times New Roman" w:hAnsi="Times New Roman" w:cs="Times New Roman"/>
          <w:sz w:val="28"/>
          <w:szCs w:val="28"/>
        </w:rPr>
        <w:t>Котельникова Е.А.</w:t>
      </w:r>
    </w:p>
    <w:p w:rsidR="00096944" w:rsidRDefault="00096944" w:rsidP="005A69A7">
      <w:pPr>
        <w:pStyle w:val="a5"/>
        <w:rPr>
          <w:szCs w:val="28"/>
        </w:rPr>
      </w:pPr>
      <w:r w:rsidRPr="001655D5">
        <w:rPr>
          <w:szCs w:val="28"/>
          <w:u w:val="single"/>
        </w:rPr>
        <w:t>Приглашенные</w:t>
      </w:r>
      <w:r w:rsidR="001655D5">
        <w:rPr>
          <w:szCs w:val="28"/>
        </w:rPr>
        <w:t xml:space="preserve"> (присутствующие)</w:t>
      </w:r>
      <w:r w:rsidRPr="001655D5">
        <w:rPr>
          <w:szCs w:val="28"/>
        </w:rPr>
        <w:t>:</w:t>
      </w:r>
    </w:p>
    <w:p w:rsidR="001655D5" w:rsidRDefault="001655D5" w:rsidP="005A69A7">
      <w:pPr>
        <w:pStyle w:val="a5"/>
        <w:rPr>
          <w:szCs w:val="28"/>
        </w:rPr>
      </w:pPr>
      <w:proofErr w:type="spellStart"/>
      <w:r>
        <w:rPr>
          <w:szCs w:val="28"/>
        </w:rPr>
        <w:t>Лызов</w:t>
      </w:r>
      <w:proofErr w:type="spellEnd"/>
      <w:r>
        <w:rPr>
          <w:szCs w:val="28"/>
        </w:rPr>
        <w:t xml:space="preserve"> К.В., глава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муниципального района</w:t>
      </w:r>
      <w:r w:rsidR="00E0263B">
        <w:rPr>
          <w:szCs w:val="28"/>
        </w:rPr>
        <w:t xml:space="preserve">, </w:t>
      </w:r>
    </w:p>
    <w:p w:rsidR="001655D5" w:rsidRDefault="001655D5" w:rsidP="005A69A7">
      <w:pPr>
        <w:pStyle w:val="a5"/>
        <w:rPr>
          <w:szCs w:val="28"/>
        </w:rPr>
      </w:pPr>
      <w:r>
        <w:rPr>
          <w:szCs w:val="28"/>
        </w:rPr>
        <w:t>Попов Р.Ю., заместитель главы муниципального района</w:t>
      </w:r>
    </w:p>
    <w:p w:rsidR="001655D5" w:rsidRDefault="00E313F1" w:rsidP="005A69A7">
      <w:pPr>
        <w:pStyle w:val="a5"/>
        <w:rPr>
          <w:szCs w:val="28"/>
        </w:rPr>
      </w:pPr>
      <w:proofErr w:type="spellStart"/>
      <w:r>
        <w:rPr>
          <w:szCs w:val="28"/>
        </w:rPr>
        <w:t>Семерикова</w:t>
      </w:r>
      <w:proofErr w:type="spellEnd"/>
      <w:r>
        <w:rPr>
          <w:szCs w:val="28"/>
        </w:rPr>
        <w:t xml:space="preserve"> Н.М., заместитель главы муниципального района</w:t>
      </w:r>
    </w:p>
    <w:p w:rsidR="00C6707C" w:rsidRPr="005A69A7" w:rsidRDefault="00C6707C" w:rsidP="00DC0E2E">
      <w:pPr>
        <w:pStyle w:val="a5"/>
        <w:outlineLvl w:val="0"/>
        <w:rPr>
          <w:szCs w:val="28"/>
          <w:highlight w:val="yellow"/>
        </w:rPr>
      </w:pPr>
      <w:r w:rsidRPr="005A69A7">
        <w:rPr>
          <w:szCs w:val="28"/>
        </w:rPr>
        <w:tab/>
      </w:r>
    </w:p>
    <w:p w:rsidR="00C6707C" w:rsidRPr="005A69A7" w:rsidRDefault="00C6707C" w:rsidP="005601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9A7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3F1139" w:rsidRDefault="00DF613A" w:rsidP="003F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Сятчихина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О.Б.</w:t>
      </w:r>
      <w:r w:rsidR="003F1139">
        <w:rPr>
          <w:rFonts w:ascii="Times New Roman" w:hAnsi="Times New Roman" w:cs="Times New Roman"/>
          <w:bCs/>
          <w:sz w:val="28"/>
          <w:szCs w:val="28"/>
        </w:rPr>
        <w:t>.</w:t>
      </w:r>
      <w:r w:rsidR="00C6707C" w:rsidRPr="005A69A7">
        <w:rPr>
          <w:rFonts w:ascii="Times New Roman" w:eastAsia="Times New Roman" w:hAnsi="Times New Roman" w:cs="Times New Roman"/>
          <w:sz w:val="28"/>
          <w:szCs w:val="28"/>
        </w:rPr>
        <w:t xml:space="preserve"> поприветствовал</w:t>
      </w:r>
      <w:r w:rsidR="003F11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707C" w:rsidRPr="005A69A7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слушаний. Огласил</w:t>
      </w:r>
      <w:r w:rsidR="003F11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707C" w:rsidRPr="005A69A7">
        <w:rPr>
          <w:rFonts w:ascii="Times New Roman" w:eastAsia="Times New Roman" w:hAnsi="Times New Roman" w:cs="Times New Roman"/>
          <w:sz w:val="28"/>
          <w:szCs w:val="28"/>
        </w:rPr>
        <w:t xml:space="preserve"> тему публичных слушаний. </w:t>
      </w:r>
      <w:r w:rsidR="003F11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1139" w:rsidRPr="005A69A7">
        <w:rPr>
          <w:rFonts w:ascii="Times New Roman" w:eastAsia="Times New Roman" w:hAnsi="Times New Roman" w:cs="Times New Roman"/>
          <w:sz w:val="28"/>
          <w:szCs w:val="28"/>
        </w:rPr>
        <w:t>бъявил</w:t>
      </w:r>
      <w:r w:rsidR="003F11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55D5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096944">
        <w:rPr>
          <w:rFonts w:ascii="Times New Roman" w:eastAsia="Times New Roman" w:hAnsi="Times New Roman" w:cs="Times New Roman"/>
          <w:sz w:val="28"/>
          <w:szCs w:val="28"/>
        </w:rPr>
        <w:t xml:space="preserve"> (текст прилагается, приложение к протоколу 2), предоставила слово </w:t>
      </w:r>
      <w:proofErr w:type="spellStart"/>
      <w:r w:rsidR="00096944">
        <w:rPr>
          <w:rFonts w:ascii="Times New Roman" w:eastAsia="Times New Roman" w:hAnsi="Times New Roman" w:cs="Times New Roman"/>
          <w:sz w:val="28"/>
          <w:szCs w:val="28"/>
        </w:rPr>
        <w:t>Лызову</w:t>
      </w:r>
      <w:proofErr w:type="spellEnd"/>
      <w:r w:rsidR="00096944">
        <w:rPr>
          <w:rFonts w:ascii="Times New Roman" w:eastAsia="Times New Roman" w:hAnsi="Times New Roman" w:cs="Times New Roman"/>
          <w:sz w:val="28"/>
          <w:szCs w:val="28"/>
        </w:rPr>
        <w:t xml:space="preserve"> К.В., главе муниципального района (текст выступления, презентационные материалы прилагаются, приложение к протоколу 3).</w:t>
      </w:r>
    </w:p>
    <w:p w:rsidR="00096944" w:rsidRPr="005A69A7" w:rsidRDefault="00096944" w:rsidP="003F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619" w:rsidRDefault="00112619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О.Б.:</w:t>
      </w:r>
    </w:p>
    <w:p w:rsidR="00112619" w:rsidRDefault="00112619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высказать свои п</w:t>
      </w:r>
      <w:r w:rsidRPr="00112619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2619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2619">
        <w:rPr>
          <w:rFonts w:ascii="Times New Roman" w:hAnsi="Times New Roman" w:cs="Times New Roman"/>
          <w:sz w:val="28"/>
          <w:szCs w:val="28"/>
        </w:rPr>
        <w:t xml:space="preserve"> по вопросу слушаний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12619">
        <w:rPr>
          <w:rFonts w:ascii="Times New Roman" w:hAnsi="Times New Roman" w:cs="Times New Roman"/>
          <w:sz w:val="28"/>
          <w:szCs w:val="28"/>
        </w:rPr>
        <w:t>до 5 минут на каждого участника слушаний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12619">
        <w:t xml:space="preserve"> </w:t>
      </w:r>
      <w:r w:rsidRPr="00112619">
        <w:rPr>
          <w:rFonts w:ascii="Times New Roman" w:hAnsi="Times New Roman" w:cs="Times New Roman"/>
          <w:sz w:val="28"/>
          <w:szCs w:val="28"/>
        </w:rPr>
        <w:t>Просьба выступающим представляться.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Надежда Евгеньевна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п.Н.Лух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будут решаться насущные проблемы: газ, дороги, справки?</w:t>
      </w: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К.В.:</w:t>
      </w: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не изменится.</w:t>
      </w:r>
      <w:r w:rsidR="009629E5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87" w:rsidRDefault="00D232B5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Степанович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Б.Ленва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232B5" w:rsidRDefault="00D232B5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вопроса: </w:t>
      </w:r>
    </w:p>
    <w:p w:rsidR="00D232B5" w:rsidRDefault="00D232B5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Противопожарная безопасность. Нет емкости для тушения пожаров,  хотя бы 3 куба. Емкость бы была, мы бы нашли возможность поставить   её на колеса.</w:t>
      </w:r>
    </w:p>
    <w:p w:rsidR="00D232B5" w:rsidRDefault="00D232B5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6FC">
        <w:rPr>
          <w:rFonts w:ascii="Times New Roman" w:hAnsi="Times New Roman" w:cs="Times New Roman"/>
          <w:sz w:val="28"/>
          <w:szCs w:val="28"/>
        </w:rPr>
        <w:t>Почему нет участкового на территории?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нет газа?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К.В.: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 Если мотопомпу вам закупить, то это не проблема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Решим с ОВД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есть, но территория не входит в данную программу.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Михайлович: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запредельная стоимость подключения к газу?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№ 1314. До стены дома – 40 000 рублей в радиусе 200 метров. В среднем стоимость дома площадью 60 кв.м. – 30  000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Тарифы на  электроэнергию изменятся?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не изменится.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с электроэнергией существует постоянно. Многих полномочий у поселения нет, в т.ч. по земельным отношениям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абирают землю, проулки отнимают. Кто занимается данным вопросом?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земельных отношений АДМР.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нужно межевание?</w:t>
      </w:r>
    </w:p>
    <w:p w:rsidR="00C936FC" w:rsidRDefault="00C936FC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41F">
        <w:rPr>
          <w:rFonts w:ascii="Times New Roman" w:hAnsi="Times New Roman" w:cs="Times New Roman"/>
          <w:sz w:val="28"/>
          <w:szCs w:val="28"/>
        </w:rPr>
        <w:t>Для расчёта налога.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 стоила в прошлом году 18 млн.,  в этом – 11 миллионов. Почему такие суммы?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каждый участок дороги составляется свой сметный расчет, проводится открытый аукцион, рассматриваются индивидуальные особенности каждой дороги.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Силаев Николай Иванович (п. Ольховка):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ремонта дороги пришлось ремонтировать машину. Почему крупный камень?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 лет дорога стабилизируется.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A2" w:rsidRDefault="00112619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Васина Галина Васильевна (п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льховка):</w:t>
      </w:r>
    </w:p>
    <w:p w:rsidR="00112619" w:rsidRDefault="009629E5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619">
        <w:rPr>
          <w:rFonts w:ascii="Times New Roman" w:hAnsi="Times New Roman" w:cs="Times New Roman"/>
          <w:sz w:val="28"/>
          <w:szCs w:val="28"/>
        </w:rPr>
        <w:t>Люди изболелись душой: культура падает, нет фельдшеров, перепады электроэнергии</w:t>
      </w:r>
      <w:r w:rsidR="000220F2">
        <w:rPr>
          <w:rFonts w:ascii="Times New Roman" w:hAnsi="Times New Roman" w:cs="Times New Roman"/>
          <w:sz w:val="28"/>
          <w:szCs w:val="28"/>
        </w:rPr>
        <w:t>, проблема с мусором - валят везде. Я считаю, что   объединение нужно, нужно пробовать, не надо стоять на месте, нужно идти вперед. Давайте будем цивилизованными.</w:t>
      </w:r>
      <w:r w:rsidR="00A209A2">
        <w:rPr>
          <w:rFonts w:ascii="Times New Roman" w:hAnsi="Times New Roman" w:cs="Times New Roman"/>
          <w:sz w:val="28"/>
          <w:szCs w:val="28"/>
        </w:rPr>
        <w:t xml:space="preserve"> В Думе должно быть хотя бы несколько депутатов из сельских поселений.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К.В.:</w:t>
      </w:r>
    </w:p>
    <w:p w:rsidR="0061741F" w:rsidRDefault="0061741F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9A2">
        <w:rPr>
          <w:rFonts w:ascii="Times New Roman" w:hAnsi="Times New Roman" w:cs="Times New Roman"/>
          <w:sz w:val="28"/>
          <w:szCs w:val="28"/>
        </w:rPr>
        <w:t>По поводу Думы: из сельских поселений – 5 депутатов.</w:t>
      </w:r>
      <w:r w:rsidR="00A209A2" w:rsidRPr="00A209A2">
        <w:rPr>
          <w:rFonts w:ascii="Times New Roman" w:hAnsi="Times New Roman" w:cs="Times New Roman"/>
          <w:sz w:val="28"/>
          <w:szCs w:val="28"/>
        </w:rPr>
        <w:t xml:space="preserve"> </w:t>
      </w:r>
      <w:r w:rsidR="00A209A2">
        <w:rPr>
          <w:rFonts w:ascii="Times New Roman" w:hAnsi="Times New Roman" w:cs="Times New Roman"/>
          <w:sz w:val="28"/>
          <w:szCs w:val="28"/>
        </w:rPr>
        <w:t>С 01.01.2019 будет региональный оператор по вывозу мусора.</w:t>
      </w:r>
    </w:p>
    <w:p w:rsidR="00A209A2" w:rsidRDefault="00A209A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A2" w:rsidRDefault="00A209A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 Павел Иванович:</w:t>
      </w:r>
    </w:p>
    <w:p w:rsidR="00A209A2" w:rsidRDefault="00A209A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 до Перми ходил.  Очень нужен рейс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п.Н.Лух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-Пермь»</w:t>
      </w:r>
    </w:p>
    <w:p w:rsidR="00A209A2" w:rsidRDefault="00A209A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вопросы согласуются  с жителями. </w:t>
      </w:r>
    </w:p>
    <w:p w:rsidR="00A209A2" w:rsidRDefault="00A209A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A2" w:rsidRDefault="00A209A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Софья Николаевна:</w:t>
      </w:r>
    </w:p>
    <w:p w:rsidR="00A209A2" w:rsidRDefault="00A209A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будет население обеспечиваться дровами?</w:t>
      </w:r>
    </w:p>
    <w:p w:rsidR="00D564D7" w:rsidRDefault="00D564D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Н.Лух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564D7" w:rsidRDefault="00D564D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существует  с заготовителями, 7 кварталов отдано, поэтому нет мест заготовки.</w:t>
      </w:r>
    </w:p>
    <w:p w:rsidR="00D564D7" w:rsidRDefault="003E0950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К.В.:</w:t>
      </w:r>
    </w:p>
    <w:p w:rsidR="003E0950" w:rsidRDefault="003E0950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 после собрания, решим в индивидуальном порядке.</w:t>
      </w:r>
    </w:p>
    <w:p w:rsidR="003E0950" w:rsidRDefault="003E0950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D7" w:rsidRDefault="00D564D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Степановна:</w:t>
      </w:r>
    </w:p>
    <w:p w:rsidR="00D564D7" w:rsidRDefault="00D564D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Просят заменить электросчетчик, а если провода – запредельная сумма. Как быть? </w:t>
      </w:r>
      <w:r w:rsidRPr="00D564D7">
        <w:rPr>
          <w:rFonts w:ascii="Times New Roman" w:hAnsi="Times New Roman" w:cs="Times New Roman"/>
          <w:sz w:val="28"/>
          <w:szCs w:val="28"/>
        </w:rPr>
        <w:t>Дали бы нам электрика.</w:t>
      </w:r>
      <w:r>
        <w:rPr>
          <w:rFonts w:ascii="Times New Roman" w:hAnsi="Times New Roman" w:cs="Times New Roman"/>
          <w:sz w:val="28"/>
          <w:szCs w:val="28"/>
        </w:rPr>
        <w:t xml:space="preserve"> Будет ли ходить автобус с 01.01.2019?</w:t>
      </w:r>
    </w:p>
    <w:p w:rsidR="00D564D7" w:rsidRDefault="00D564D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платная,  запросим  прейскурант у РЭС</w:t>
      </w:r>
      <w:r w:rsidR="00675EB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675EBA">
        <w:rPr>
          <w:rFonts w:ascii="Times New Roman" w:hAnsi="Times New Roman" w:cs="Times New Roman"/>
          <w:sz w:val="28"/>
          <w:szCs w:val="28"/>
        </w:rPr>
        <w:t>Добрянско</w:t>
      </w:r>
      <w:r w:rsidR="003E095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E0950">
        <w:rPr>
          <w:rFonts w:ascii="Times New Roman" w:hAnsi="Times New Roman" w:cs="Times New Roman"/>
          <w:sz w:val="28"/>
          <w:szCs w:val="28"/>
        </w:rPr>
        <w:t xml:space="preserve"> районе 113 населенных пунктов</w:t>
      </w:r>
      <w:r w:rsidR="00675EBA">
        <w:rPr>
          <w:rFonts w:ascii="Times New Roman" w:hAnsi="Times New Roman" w:cs="Times New Roman"/>
          <w:sz w:val="28"/>
          <w:szCs w:val="28"/>
        </w:rPr>
        <w:t>, в каждом невозможно иметь электрика. Автобусы ходить будут.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 Федор Николаевич: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обратить внимание на посещение участкового и решить вопрос с электроэнергией.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Силаев Н.И:</w:t>
      </w:r>
    </w:p>
    <w:p w:rsidR="00D564D7" w:rsidRDefault="00D564D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75EBA">
        <w:rPr>
          <w:rFonts w:ascii="Times New Roman" w:hAnsi="Times New Roman" w:cs="Times New Roman"/>
          <w:sz w:val="28"/>
          <w:szCs w:val="28"/>
        </w:rPr>
        <w:t>Есть собственники, у которых электрооборудование поглощает энергии больше, чем нужно.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имеете право вызвать электрика, замерять напряжение. Вопрос стоит в перераспределении нагрузки.</w:t>
      </w:r>
    </w:p>
    <w:p w:rsidR="00D564D7" w:rsidRDefault="00D564D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F2" w:rsidRDefault="000220F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Людмила Борисовна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п.Н.Лух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220F2" w:rsidRDefault="000220F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мама переехала из Тульской области, там деревья под электропроводами спиливают электрики,  у нас в огороде выросла берёза и достает провода, мы не знаем, как её убрать. Это дорогостоящее удовольствие – более 10 тысяч рублей.</w:t>
      </w:r>
    </w:p>
    <w:p w:rsidR="000220F2" w:rsidRDefault="000220F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К.В.:</w:t>
      </w:r>
    </w:p>
    <w:p w:rsidR="000220F2" w:rsidRDefault="000220F2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вопросы жизнеобеспечения, но бюджет не позволяет этим заниматься. В городских поселениях имеются организации, которые занимаются </w:t>
      </w:r>
      <w:r w:rsidR="00B85587">
        <w:rPr>
          <w:rFonts w:ascii="Times New Roman" w:hAnsi="Times New Roman" w:cs="Times New Roman"/>
          <w:sz w:val="28"/>
          <w:szCs w:val="28"/>
        </w:rPr>
        <w:t>данной проблемой</w:t>
      </w:r>
      <w:r>
        <w:rPr>
          <w:rFonts w:ascii="Times New Roman" w:hAnsi="Times New Roman" w:cs="Times New Roman"/>
          <w:sz w:val="28"/>
          <w:szCs w:val="28"/>
        </w:rPr>
        <w:t>. У них есть средства</w:t>
      </w:r>
      <w:r w:rsidR="00B85587">
        <w:rPr>
          <w:rFonts w:ascii="Times New Roman" w:hAnsi="Times New Roman" w:cs="Times New Roman"/>
          <w:sz w:val="28"/>
          <w:szCs w:val="28"/>
        </w:rPr>
        <w:t>. Будем думать, как помочь.</w:t>
      </w: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87">
        <w:rPr>
          <w:rFonts w:ascii="Times New Roman" w:hAnsi="Times New Roman" w:cs="Times New Roman"/>
          <w:sz w:val="28"/>
          <w:szCs w:val="28"/>
        </w:rPr>
        <w:t>Боброва Людмил</w:t>
      </w:r>
      <w:r>
        <w:rPr>
          <w:rFonts w:ascii="Times New Roman" w:hAnsi="Times New Roman" w:cs="Times New Roman"/>
          <w:sz w:val="28"/>
          <w:szCs w:val="28"/>
        </w:rPr>
        <w:t xml:space="preserve">а Борисовна: </w:t>
      </w: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Тульской области давно произошло объединение.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Югов Андрей Анатольевич (п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льховка):</w:t>
      </w: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Население поселения составляет 1200 человек. Будут ли от нас депутаты в Думу?</w:t>
      </w:r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Да, по количеству проживающих в ваш округ будет  включена часть Добрянки.</w:t>
      </w:r>
      <w:proofErr w:type="gramEnd"/>
    </w:p>
    <w:p w:rsidR="00B85587" w:rsidRDefault="00B85587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Васина Галина Васильевна: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нет вывески при въезде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район»?</w:t>
      </w:r>
    </w:p>
    <w:p w:rsidR="00675EBA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Нужная вещь. Согласен. С «Лукойлом» ведем переговоры.</w:t>
      </w:r>
    </w:p>
    <w:p w:rsidR="00675EBA" w:rsidRPr="005A69A7" w:rsidRDefault="00675EBA" w:rsidP="0011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D5" w:rsidRDefault="009629E5" w:rsidP="006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Любовь Владимировна,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232B5" w:rsidRDefault="00D232B5" w:rsidP="006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 Совете депутатов третий созыв. Наш бюджет очень маленький. Денежных средств не хватает на решение элементарных вопросов:  пожарная безопасность, культура,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мы не объединимся, не сможем существовать как территория. Объединение – наилучший вариант для жизни. Прислушайтесь, пожалуйста, к моему мнению.</w:t>
      </w:r>
    </w:p>
    <w:p w:rsidR="001655D5" w:rsidRPr="005A69A7" w:rsidRDefault="001655D5" w:rsidP="006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38" w:rsidRDefault="00D232B5" w:rsidP="006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725" w:rsidRPr="005A69A7">
        <w:rPr>
          <w:rFonts w:ascii="Times New Roman" w:hAnsi="Times New Roman" w:cs="Times New Roman"/>
          <w:sz w:val="28"/>
          <w:szCs w:val="28"/>
        </w:rPr>
        <w:t xml:space="preserve">- </w:t>
      </w:r>
      <w:r w:rsidR="00CC1056">
        <w:rPr>
          <w:rFonts w:ascii="Times New Roman" w:hAnsi="Times New Roman" w:cs="Times New Roman"/>
          <w:sz w:val="28"/>
          <w:szCs w:val="28"/>
        </w:rPr>
        <w:t>С</w:t>
      </w:r>
      <w:r w:rsidR="00451D38" w:rsidRPr="005A69A7">
        <w:rPr>
          <w:rFonts w:ascii="Times New Roman" w:hAnsi="Times New Roman" w:cs="Times New Roman"/>
          <w:sz w:val="28"/>
          <w:szCs w:val="28"/>
        </w:rPr>
        <w:t>лово для закрытия публичных слушаний предоставляется главе муниципального района –</w:t>
      </w:r>
      <w:r w:rsidR="00693CA2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693CA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451D38" w:rsidRPr="005A69A7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693CA2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693CA2">
        <w:rPr>
          <w:rFonts w:ascii="Times New Roman" w:hAnsi="Times New Roman" w:cs="Times New Roman"/>
          <w:sz w:val="28"/>
          <w:szCs w:val="28"/>
        </w:rPr>
        <w:t>Лызову</w:t>
      </w:r>
      <w:proofErr w:type="spellEnd"/>
      <w:r w:rsidR="00693CA2">
        <w:rPr>
          <w:rFonts w:ascii="Times New Roman" w:hAnsi="Times New Roman" w:cs="Times New Roman"/>
          <w:sz w:val="28"/>
          <w:szCs w:val="28"/>
        </w:rPr>
        <w:t xml:space="preserve"> Константину Васильевичу</w:t>
      </w:r>
      <w:r w:rsidR="00451D38" w:rsidRPr="005A69A7">
        <w:rPr>
          <w:rFonts w:ascii="Times New Roman" w:hAnsi="Times New Roman" w:cs="Times New Roman"/>
          <w:sz w:val="28"/>
          <w:szCs w:val="28"/>
        </w:rPr>
        <w:t>.</w:t>
      </w:r>
    </w:p>
    <w:p w:rsidR="00E313F1" w:rsidRPr="005A69A7" w:rsidRDefault="00E313F1" w:rsidP="006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в заключительном слове поблагодарил участников публичных слушаний за участие,  активную жизненную позицию.  Обратился к участникам публичных слушаний с вопросом «Объединяемся?»,  большинство из зала ответили «Да».</w:t>
      </w:r>
    </w:p>
    <w:p w:rsidR="00693CA2" w:rsidRDefault="00693CA2" w:rsidP="005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7" w:rsidRPr="005A69A7" w:rsidRDefault="005A69A7" w:rsidP="005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725" w:rsidRDefault="00096944" w:rsidP="005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223773">
        <w:rPr>
          <w:rFonts w:ascii="Times New Roman" w:hAnsi="Times New Roman" w:cs="Times New Roman"/>
          <w:sz w:val="28"/>
          <w:szCs w:val="28"/>
        </w:rPr>
        <w:tab/>
      </w:r>
      <w:r w:rsidR="00223773">
        <w:rPr>
          <w:rFonts w:ascii="Times New Roman" w:hAnsi="Times New Roman" w:cs="Times New Roman"/>
          <w:sz w:val="28"/>
          <w:szCs w:val="28"/>
        </w:rPr>
        <w:tab/>
      </w:r>
      <w:r w:rsidR="00223773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540C">
        <w:rPr>
          <w:rFonts w:ascii="Times New Roman" w:hAnsi="Times New Roman" w:cs="Times New Roman"/>
          <w:sz w:val="28"/>
          <w:szCs w:val="28"/>
        </w:rPr>
        <w:t>О.Б.Сятчихина</w:t>
      </w:r>
      <w:proofErr w:type="spellEnd"/>
      <w:r w:rsidR="00693CA2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312725" w:rsidRPr="005A69A7">
        <w:rPr>
          <w:rFonts w:ascii="Times New Roman" w:hAnsi="Times New Roman" w:cs="Times New Roman"/>
          <w:sz w:val="28"/>
          <w:szCs w:val="28"/>
        </w:rPr>
        <w:t xml:space="preserve"> </w:t>
      </w:r>
      <w:r w:rsidR="00312725" w:rsidRPr="005A69A7">
        <w:rPr>
          <w:rFonts w:ascii="Times New Roman" w:hAnsi="Times New Roman" w:cs="Times New Roman"/>
          <w:sz w:val="28"/>
          <w:szCs w:val="28"/>
        </w:rPr>
        <w:tab/>
      </w:r>
    </w:p>
    <w:p w:rsidR="005A69A7" w:rsidRDefault="005A69A7" w:rsidP="005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7" w:rsidRPr="005A69A7" w:rsidRDefault="005A69A7" w:rsidP="005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13D" w:rsidRDefault="00E313F1" w:rsidP="005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  <w:r w:rsidR="00DF613A">
        <w:rPr>
          <w:rFonts w:ascii="Times New Roman" w:hAnsi="Times New Roman" w:cs="Times New Roman"/>
          <w:sz w:val="28"/>
          <w:szCs w:val="28"/>
        </w:rPr>
        <w:t>:</w:t>
      </w:r>
      <w:r w:rsidR="00693C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А.А.Югов</w:t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4054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693CA2">
        <w:rPr>
          <w:rFonts w:ascii="Times New Roman" w:hAnsi="Times New Roman" w:cs="Times New Roman"/>
          <w:sz w:val="28"/>
          <w:szCs w:val="28"/>
        </w:rPr>
        <w:tab/>
      </w:r>
      <w:r w:rsidR="00312725" w:rsidRPr="005A69A7">
        <w:rPr>
          <w:rFonts w:ascii="Times New Roman" w:hAnsi="Times New Roman" w:cs="Times New Roman"/>
          <w:sz w:val="28"/>
          <w:szCs w:val="28"/>
        </w:rPr>
        <w:tab/>
      </w:r>
      <w:r w:rsidR="00312725" w:rsidRPr="005A69A7">
        <w:rPr>
          <w:rFonts w:ascii="Times New Roman" w:hAnsi="Times New Roman" w:cs="Times New Roman"/>
          <w:sz w:val="28"/>
          <w:szCs w:val="28"/>
        </w:rPr>
        <w:tab/>
      </w:r>
      <w:r w:rsidR="00312725" w:rsidRPr="005A69A7">
        <w:rPr>
          <w:rFonts w:ascii="Times New Roman" w:hAnsi="Times New Roman" w:cs="Times New Roman"/>
          <w:sz w:val="28"/>
          <w:szCs w:val="28"/>
        </w:rPr>
        <w:tab/>
      </w: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0263B" w:rsidRDefault="00E0263B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63B" w:rsidRDefault="00E0263B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0263B" w:rsidRDefault="00E0263B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0263B" w:rsidRDefault="00E0263B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протоколу</w:t>
      </w: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публичных слушаний от 18.12.2018 г.</w:t>
      </w:r>
    </w:p>
    <w:p w:rsidR="00480DFD" w:rsidRDefault="00480DFD" w:rsidP="00480D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21C4">
        <w:rPr>
          <w:rFonts w:ascii="Times New Roman" w:hAnsi="Times New Roman" w:cs="Times New Roman"/>
          <w:sz w:val="28"/>
          <w:szCs w:val="28"/>
        </w:rPr>
        <w:t>Добрый день всем участникам публичных слушаний!</w:t>
      </w:r>
    </w:p>
    <w:p w:rsidR="00480DFD" w:rsidRPr="00E921C4" w:rsidRDefault="00480DFD" w:rsidP="00480DFD">
      <w:pPr>
        <w:pStyle w:val="af0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обсуждение на публичные слушания вынесен</w:t>
      </w:r>
      <w:r w:rsidRPr="00D8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 преобразовании</w:t>
      </w:r>
      <w:r w:rsidRPr="00D8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Перемского,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D83CB7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D83CB7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района, путем объединения, не влекущего изменения границ иных муниципальных образований.</w:t>
      </w:r>
    </w:p>
    <w:p w:rsidR="00480DFD" w:rsidRPr="00D83CB7" w:rsidRDefault="00480DFD" w:rsidP="00480DF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B7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83CB7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83CB7">
        <w:rPr>
          <w:rFonts w:ascii="Times New Roman" w:hAnsi="Times New Roman" w:cs="Times New Roman"/>
          <w:sz w:val="28"/>
          <w:szCs w:val="28"/>
        </w:rPr>
        <w:t xml:space="preserve">назначены публичные слушания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3CB7"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D83CB7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ких поселений района путем объединения, на 17 января 2019 г.</w:t>
      </w: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</w:t>
      </w:r>
      <w:r w:rsidRPr="00D83C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83CB7">
        <w:rPr>
          <w:rFonts w:ascii="Times New Roman" w:hAnsi="Times New Roman" w:cs="Times New Roman"/>
          <w:sz w:val="28"/>
          <w:szCs w:val="28"/>
        </w:rPr>
        <w:t xml:space="preserve"> 2018 года решениями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Городских Дум и </w:t>
      </w:r>
      <w:r w:rsidRPr="00D83CB7">
        <w:rPr>
          <w:rFonts w:ascii="Times New Roman" w:hAnsi="Times New Roman" w:cs="Times New Roman"/>
          <w:sz w:val="28"/>
          <w:szCs w:val="28"/>
        </w:rPr>
        <w:t xml:space="preserve">Советов депутатов всех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D83CB7">
        <w:rPr>
          <w:rFonts w:ascii="Times New Roman" w:hAnsi="Times New Roman" w:cs="Times New Roman"/>
          <w:sz w:val="28"/>
          <w:szCs w:val="28"/>
        </w:rPr>
        <w:t xml:space="preserve"> поселений </w:t>
      </w:r>
      <w:r>
        <w:rPr>
          <w:rFonts w:ascii="Times New Roman" w:hAnsi="Times New Roman" w:cs="Times New Roman"/>
          <w:sz w:val="28"/>
          <w:szCs w:val="28"/>
        </w:rPr>
        <w:t xml:space="preserve">района назначены 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D83CB7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пройдут с 6 по 25 декабря </w:t>
      </w:r>
      <w:r w:rsidRPr="000A289B">
        <w:rPr>
          <w:rFonts w:ascii="Times New Roman" w:hAnsi="Times New Roman" w:cs="Times New Roman"/>
          <w:sz w:val="28"/>
          <w:szCs w:val="28"/>
        </w:rPr>
        <w:t>во всех городских и сельских поселениях</w:t>
      </w:r>
      <w:r>
        <w:rPr>
          <w:rFonts w:ascii="Times New Roman" w:hAnsi="Times New Roman" w:cs="Times New Roman"/>
          <w:sz w:val="28"/>
          <w:szCs w:val="28"/>
        </w:rPr>
        <w:t>. До конца декабря 2018 года представительные органы поселений по результатам публичных слушаний должны будут принять решение о выражении согласия населения на преобразование поселений путем их объединения.</w:t>
      </w: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1C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E921C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1C4">
        <w:rPr>
          <w:rFonts w:ascii="Times New Roman" w:hAnsi="Times New Roman" w:cs="Times New Roman"/>
          <w:sz w:val="28"/>
          <w:szCs w:val="28"/>
        </w:rPr>
        <w:t xml:space="preserve">.11.2018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921C4">
        <w:rPr>
          <w:rFonts w:ascii="Times New Roman" w:eastAsia="Times New Roman" w:hAnsi="Times New Roman" w:cs="Times New Roman"/>
          <w:sz w:val="28"/>
          <w:szCs w:val="28"/>
        </w:rPr>
        <w:t xml:space="preserve"> назначены 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аналогичному </w:t>
      </w:r>
      <w:r w:rsidRPr="00E921C4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E92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DFD" w:rsidRPr="00E921C4" w:rsidRDefault="00480DFD" w:rsidP="0040540C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1C4">
        <w:rPr>
          <w:rFonts w:ascii="Times New Roman" w:hAnsi="Times New Roman" w:cs="Times New Roman"/>
          <w:sz w:val="28"/>
          <w:szCs w:val="28"/>
        </w:rPr>
        <w:t>Данное решение обнародовано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63B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921C4">
        <w:rPr>
          <w:rFonts w:ascii="Times New Roman" w:hAnsi="Times New Roman" w:cs="Times New Roman"/>
          <w:sz w:val="28"/>
          <w:szCs w:val="28"/>
        </w:rPr>
        <w:t xml:space="preserve">2018 года в соответствии с положениями статьи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921C4">
        <w:rPr>
          <w:rFonts w:ascii="Times New Roman" w:hAnsi="Times New Roman" w:cs="Times New Roman"/>
          <w:sz w:val="28"/>
          <w:szCs w:val="28"/>
        </w:rPr>
        <w:t xml:space="preserve"> Устава поселения, а также, размещено на сайте поселения.</w:t>
      </w:r>
    </w:p>
    <w:p w:rsidR="00480DFD" w:rsidRPr="00E921C4" w:rsidRDefault="00480DFD" w:rsidP="0040540C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1C4">
        <w:rPr>
          <w:rFonts w:ascii="Times New Roman" w:hAnsi="Times New Roman" w:cs="Times New Roman"/>
          <w:sz w:val="28"/>
          <w:szCs w:val="28"/>
        </w:rPr>
        <w:t>Согласно решени</w:t>
      </w:r>
      <w:r w:rsidR="0040540C">
        <w:rPr>
          <w:rFonts w:ascii="Times New Roman" w:hAnsi="Times New Roman" w:cs="Times New Roman"/>
          <w:sz w:val="28"/>
          <w:szCs w:val="28"/>
        </w:rPr>
        <w:t>ю</w:t>
      </w:r>
      <w:r w:rsidRPr="00E92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921C4">
        <w:rPr>
          <w:rFonts w:ascii="Times New Roman" w:hAnsi="Times New Roman" w:cs="Times New Roman"/>
          <w:sz w:val="28"/>
          <w:szCs w:val="28"/>
        </w:rPr>
        <w:t xml:space="preserve"> объявления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921C4">
        <w:rPr>
          <w:rFonts w:ascii="Times New Roman" w:hAnsi="Times New Roman" w:cs="Times New Roman"/>
          <w:sz w:val="28"/>
          <w:szCs w:val="28"/>
        </w:rPr>
        <w:t xml:space="preserve">размещены: </w:t>
      </w:r>
    </w:p>
    <w:p w:rsidR="00E0263B" w:rsidRDefault="00E0263B" w:rsidP="0040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63B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E0263B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E0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63B">
        <w:rPr>
          <w:rFonts w:ascii="Times New Roman" w:hAnsi="Times New Roman" w:cs="Times New Roman"/>
          <w:sz w:val="28"/>
          <w:szCs w:val="28"/>
        </w:rPr>
        <w:t>Лух</w:t>
      </w:r>
      <w:proofErr w:type="spellEnd"/>
      <w:r w:rsidR="0040540C">
        <w:rPr>
          <w:rFonts w:ascii="Times New Roman" w:hAnsi="Times New Roman" w:cs="Times New Roman"/>
          <w:sz w:val="28"/>
          <w:szCs w:val="28"/>
        </w:rPr>
        <w:t xml:space="preserve">: </w:t>
      </w:r>
      <w:r w:rsidRPr="00E0263B">
        <w:rPr>
          <w:rFonts w:ascii="Times New Roman" w:hAnsi="Times New Roman" w:cs="Times New Roman"/>
          <w:sz w:val="28"/>
          <w:szCs w:val="28"/>
        </w:rPr>
        <w:t xml:space="preserve"> у магазина ИП Норовой Т.С., ИП </w:t>
      </w:r>
      <w:proofErr w:type="spellStart"/>
      <w:r w:rsidRPr="00E0263B">
        <w:rPr>
          <w:rFonts w:ascii="Times New Roman" w:hAnsi="Times New Roman" w:cs="Times New Roman"/>
          <w:sz w:val="28"/>
          <w:szCs w:val="28"/>
        </w:rPr>
        <w:t>Поваляшко</w:t>
      </w:r>
      <w:proofErr w:type="spellEnd"/>
      <w:r w:rsidRPr="00E0263B">
        <w:rPr>
          <w:rFonts w:ascii="Times New Roman" w:hAnsi="Times New Roman" w:cs="Times New Roman"/>
          <w:sz w:val="28"/>
          <w:szCs w:val="28"/>
        </w:rPr>
        <w:t xml:space="preserve">  Т.И.</w:t>
      </w:r>
      <w:r w:rsidR="0040540C">
        <w:rPr>
          <w:rFonts w:ascii="Times New Roman" w:hAnsi="Times New Roman" w:cs="Times New Roman"/>
          <w:sz w:val="28"/>
          <w:szCs w:val="28"/>
        </w:rPr>
        <w:t xml:space="preserve"> </w:t>
      </w:r>
      <w:r w:rsidRPr="00E0263B">
        <w:rPr>
          <w:rFonts w:ascii="Times New Roman" w:hAnsi="Times New Roman" w:cs="Times New Roman"/>
          <w:sz w:val="28"/>
          <w:szCs w:val="28"/>
        </w:rPr>
        <w:t xml:space="preserve">по ул. Советская, на остановке, </w:t>
      </w:r>
    </w:p>
    <w:p w:rsidR="00E0263B" w:rsidRDefault="00E0263B" w:rsidP="0040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63B">
        <w:rPr>
          <w:rFonts w:ascii="Times New Roman" w:hAnsi="Times New Roman" w:cs="Times New Roman"/>
          <w:sz w:val="28"/>
          <w:szCs w:val="28"/>
        </w:rPr>
        <w:t>п. Ольховка</w:t>
      </w:r>
      <w:r w:rsidR="0040540C">
        <w:rPr>
          <w:rFonts w:ascii="Times New Roman" w:hAnsi="Times New Roman" w:cs="Times New Roman"/>
          <w:sz w:val="28"/>
          <w:szCs w:val="28"/>
        </w:rPr>
        <w:t xml:space="preserve">: </w:t>
      </w:r>
      <w:r w:rsidRPr="00E0263B">
        <w:rPr>
          <w:rFonts w:ascii="Times New Roman" w:hAnsi="Times New Roman" w:cs="Times New Roman"/>
          <w:sz w:val="28"/>
          <w:szCs w:val="28"/>
        </w:rPr>
        <w:t xml:space="preserve"> на информационном стенде у магазина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Т.С.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263B" w:rsidRDefault="00E0263B" w:rsidP="0040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26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263B">
        <w:rPr>
          <w:rFonts w:ascii="Times New Roman" w:hAnsi="Times New Roman" w:cs="Times New Roman"/>
          <w:sz w:val="28"/>
          <w:szCs w:val="28"/>
        </w:rPr>
        <w:t>. Висим</w:t>
      </w:r>
      <w:r w:rsidR="0040540C">
        <w:rPr>
          <w:rFonts w:ascii="Times New Roman" w:hAnsi="Times New Roman" w:cs="Times New Roman"/>
          <w:sz w:val="28"/>
          <w:szCs w:val="28"/>
        </w:rPr>
        <w:t xml:space="preserve">: </w:t>
      </w:r>
      <w:r w:rsidRPr="00E02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6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263B">
        <w:rPr>
          <w:rFonts w:ascii="Times New Roman" w:hAnsi="Times New Roman" w:cs="Times New Roman"/>
          <w:sz w:val="28"/>
          <w:szCs w:val="28"/>
        </w:rPr>
        <w:t xml:space="preserve"> магазина ул. Кирова, в администрации, </w:t>
      </w:r>
    </w:p>
    <w:p w:rsidR="00E0263B" w:rsidRPr="00E0263B" w:rsidRDefault="00E0263B" w:rsidP="0040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63B">
        <w:rPr>
          <w:rFonts w:ascii="Times New Roman" w:hAnsi="Times New Roman" w:cs="Times New Roman"/>
          <w:sz w:val="28"/>
          <w:szCs w:val="28"/>
        </w:rPr>
        <w:t xml:space="preserve"> п. Бор </w:t>
      </w:r>
      <w:r w:rsidR="004054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63B">
        <w:rPr>
          <w:rFonts w:ascii="Times New Roman" w:hAnsi="Times New Roman" w:cs="Times New Roman"/>
          <w:sz w:val="28"/>
          <w:szCs w:val="28"/>
        </w:rPr>
        <w:t>Ленва</w:t>
      </w:r>
      <w:proofErr w:type="spellEnd"/>
      <w:r w:rsidR="0040540C">
        <w:rPr>
          <w:rFonts w:ascii="Times New Roman" w:hAnsi="Times New Roman" w:cs="Times New Roman"/>
          <w:sz w:val="28"/>
          <w:szCs w:val="28"/>
        </w:rPr>
        <w:t xml:space="preserve">: </w:t>
      </w:r>
      <w:r w:rsidRPr="00E0263B">
        <w:rPr>
          <w:rFonts w:ascii="Times New Roman" w:hAnsi="Times New Roman" w:cs="Times New Roman"/>
          <w:sz w:val="28"/>
          <w:szCs w:val="28"/>
        </w:rPr>
        <w:t xml:space="preserve"> у магазина ИП Норова ул. </w:t>
      </w:r>
      <w:proofErr w:type="gramStart"/>
      <w:r w:rsidRPr="00E0263B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E0263B">
        <w:rPr>
          <w:rFonts w:ascii="Times New Roman" w:hAnsi="Times New Roman" w:cs="Times New Roman"/>
          <w:sz w:val="28"/>
          <w:szCs w:val="28"/>
        </w:rPr>
        <w:t xml:space="preserve">, у здания </w:t>
      </w:r>
      <w:proofErr w:type="spellStart"/>
      <w:r w:rsidRPr="00E0263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0263B">
        <w:rPr>
          <w:rFonts w:ascii="Times New Roman" w:hAnsi="Times New Roman" w:cs="Times New Roman"/>
          <w:sz w:val="28"/>
          <w:szCs w:val="28"/>
        </w:rPr>
        <w:t xml:space="preserve">, </w:t>
      </w:r>
      <w:r w:rsidR="0040540C">
        <w:rPr>
          <w:rFonts w:ascii="Times New Roman" w:hAnsi="Times New Roman" w:cs="Times New Roman"/>
          <w:sz w:val="28"/>
          <w:szCs w:val="28"/>
        </w:rPr>
        <w:t xml:space="preserve">- </w:t>
      </w:r>
      <w:r w:rsidRPr="00E0263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0263B"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 w:rsidR="0040540C">
        <w:rPr>
          <w:rFonts w:ascii="Times New Roman" w:hAnsi="Times New Roman" w:cs="Times New Roman"/>
          <w:sz w:val="28"/>
          <w:szCs w:val="28"/>
        </w:rPr>
        <w:t>:</w:t>
      </w:r>
      <w:r w:rsidRPr="00E0263B">
        <w:rPr>
          <w:rFonts w:ascii="Times New Roman" w:hAnsi="Times New Roman" w:cs="Times New Roman"/>
          <w:sz w:val="28"/>
          <w:szCs w:val="28"/>
        </w:rPr>
        <w:t xml:space="preserve">  информационный стенд на ул. Молодежная, </w:t>
      </w:r>
      <w:r w:rsidR="0040540C">
        <w:rPr>
          <w:rFonts w:ascii="Times New Roman" w:hAnsi="Times New Roman" w:cs="Times New Roman"/>
          <w:sz w:val="28"/>
          <w:szCs w:val="28"/>
        </w:rPr>
        <w:t xml:space="preserve"> </w:t>
      </w:r>
      <w:r w:rsidRPr="00E0263B">
        <w:rPr>
          <w:rFonts w:ascii="Times New Roman" w:hAnsi="Times New Roman" w:cs="Times New Roman"/>
          <w:sz w:val="28"/>
          <w:szCs w:val="28"/>
        </w:rPr>
        <w:t>в магазине ИП Норова Т.С.</w:t>
      </w:r>
    </w:p>
    <w:p w:rsidR="00480DFD" w:rsidRPr="00E921C4" w:rsidRDefault="00480DFD" w:rsidP="0040540C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1C4">
        <w:rPr>
          <w:rFonts w:ascii="Times New Roman" w:hAnsi="Times New Roman" w:cs="Times New Roman"/>
          <w:sz w:val="28"/>
          <w:szCs w:val="28"/>
        </w:rPr>
        <w:t>До публичных слушаний предложений граждан по обсуждаемому вопросу не поступило.</w:t>
      </w: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1C4">
        <w:rPr>
          <w:rFonts w:ascii="Times New Roman" w:hAnsi="Times New Roman" w:cs="Times New Roman"/>
          <w:sz w:val="28"/>
          <w:szCs w:val="28"/>
        </w:rPr>
        <w:lastRenderedPageBreak/>
        <w:t xml:space="preserve">Все предложения, поступившие в ходе публичных слушаний, будут рассмотрены </w:t>
      </w:r>
      <w:r>
        <w:rPr>
          <w:rFonts w:ascii="Times New Roman" w:hAnsi="Times New Roman" w:cs="Times New Roman"/>
          <w:sz w:val="28"/>
          <w:szCs w:val="28"/>
        </w:rPr>
        <w:t>рабочей группой</w:t>
      </w:r>
      <w:r w:rsidRPr="00E921C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слушаний, занесены в протокол публичных слушаний.</w:t>
      </w: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1C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слушаний, заключение по результатам публичных слушаний </w:t>
      </w:r>
      <w:r w:rsidRPr="00B92589">
        <w:rPr>
          <w:rFonts w:ascii="Times New Roman" w:hAnsi="Times New Roman" w:cs="Times New Roman"/>
          <w:sz w:val="28"/>
          <w:szCs w:val="28"/>
        </w:rPr>
        <w:t>будут оформлены</w:t>
      </w:r>
      <w:r w:rsidRPr="00E921C4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921C4">
        <w:rPr>
          <w:rFonts w:ascii="Times New Roman" w:hAnsi="Times New Roman" w:cs="Times New Roman"/>
          <w:sz w:val="28"/>
          <w:szCs w:val="28"/>
        </w:rPr>
        <w:t>бнародован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2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местах, определенных Уставом поселения, размещены на сайте поселения </w:t>
      </w:r>
      <w:r w:rsidRPr="00E921C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E921C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1C4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Pr="00E92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слушаний, о</w:t>
      </w:r>
      <w:r w:rsidRPr="00E921C4">
        <w:rPr>
          <w:rFonts w:ascii="Times New Roman" w:eastAsia="Times New Roman" w:hAnsi="Times New Roman" w:cs="Times New Roman"/>
          <w:sz w:val="28"/>
          <w:szCs w:val="28"/>
        </w:rPr>
        <w:t>бъявляю регламент публичных слушаний:</w:t>
      </w:r>
    </w:p>
    <w:p w:rsidR="00480DFD" w:rsidRDefault="00480DFD" w:rsidP="00480DFD">
      <w:pPr>
        <w:pStyle w:val="af0"/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7973C7">
        <w:rPr>
          <w:rFonts w:ascii="Times New Roman" w:eastAsia="Times New Roman" w:hAnsi="Times New Roman" w:cs="Times New Roman"/>
          <w:sz w:val="28"/>
          <w:szCs w:val="28"/>
        </w:rPr>
        <w:t xml:space="preserve">бзорный доклад по вопросу публичных слушаний - </w:t>
      </w:r>
      <w:proofErr w:type="spellStart"/>
      <w:r w:rsidRPr="007973C7">
        <w:rPr>
          <w:rFonts w:ascii="Times New Roman" w:eastAsia="Times New Roman" w:hAnsi="Times New Roman" w:cs="Times New Roman"/>
          <w:sz w:val="28"/>
          <w:szCs w:val="28"/>
        </w:rPr>
        <w:t>Лызов</w:t>
      </w:r>
      <w:proofErr w:type="spellEnd"/>
      <w:r w:rsidRPr="007973C7">
        <w:rPr>
          <w:rFonts w:ascii="Times New Roman" w:eastAsia="Times New Roman" w:hAnsi="Times New Roman" w:cs="Times New Roman"/>
          <w:sz w:val="28"/>
          <w:szCs w:val="28"/>
        </w:rPr>
        <w:t xml:space="preserve"> Константин Васильевич - глава муниципального района - до 15 минут.</w:t>
      </w:r>
    </w:p>
    <w:p w:rsidR="00480DFD" w:rsidRPr="00735EA8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A8">
        <w:rPr>
          <w:rFonts w:ascii="Times New Roman" w:eastAsia="Times New Roman" w:hAnsi="Times New Roman" w:cs="Times New Roman"/>
          <w:sz w:val="28"/>
          <w:szCs w:val="28"/>
        </w:rPr>
        <w:t>- заслушивание предложений и замечаний по вопросу слушаний - до 5 минут на каждого участника слушаний;</w:t>
      </w:r>
    </w:p>
    <w:p w:rsidR="00480DFD" w:rsidRPr="00735EA8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EA8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дополнительное время для ответов на вопросы - до 2 минут на каждый вопрос, но не более 15 минут на 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отвечающего</w:t>
      </w:r>
      <w:r w:rsidRPr="00735E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792150">
        <w:rPr>
          <w:rFonts w:ascii="Times New Roman" w:eastAsia="Times New Roman" w:hAnsi="Times New Roman" w:cs="Times New Roman"/>
          <w:sz w:val="28"/>
          <w:szCs w:val="28"/>
        </w:rPr>
        <w:t xml:space="preserve">акрытие публичных слушаний – </w:t>
      </w:r>
      <w:proofErr w:type="spellStart"/>
      <w:r w:rsidRPr="00792150">
        <w:rPr>
          <w:rFonts w:ascii="Times New Roman" w:eastAsia="Times New Roman" w:hAnsi="Times New Roman" w:cs="Times New Roman"/>
          <w:sz w:val="28"/>
          <w:szCs w:val="28"/>
        </w:rPr>
        <w:t>Лызов</w:t>
      </w:r>
      <w:proofErr w:type="spellEnd"/>
      <w:r w:rsidRPr="00792150">
        <w:rPr>
          <w:rFonts w:ascii="Times New Roman" w:eastAsia="Times New Roman" w:hAnsi="Times New Roman" w:cs="Times New Roman"/>
          <w:sz w:val="28"/>
          <w:szCs w:val="28"/>
        </w:rPr>
        <w:t xml:space="preserve"> К.В.- до 10 минут.</w:t>
      </w: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1C4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главе муниципального района – главе администрации </w:t>
      </w:r>
      <w:proofErr w:type="spellStart"/>
      <w:r w:rsidRPr="00E921C4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E921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21C4">
        <w:rPr>
          <w:rFonts w:ascii="Times New Roman" w:eastAsia="Times New Roman" w:hAnsi="Times New Roman" w:cs="Times New Roman"/>
          <w:sz w:val="28"/>
          <w:szCs w:val="28"/>
        </w:rPr>
        <w:t>Лызову</w:t>
      </w:r>
      <w:proofErr w:type="spellEnd"/>
      <w:r w:rsidRPr="00E921C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онстантину </w:t>
      </w:r>
      <w:r w:rsidRPr="00E921C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асильевичу</w:t>
      </w:r>
      <w:r w:rsidRPr="00E921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63B" w:rsidRDefault="00E0263B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0DFD" w:rsidRDefault="00480DFD" w:rsidP="00480DF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протоколу</w:t>
      </w:r>
    </w:p>
    <w:p w:rsidR="00480DFD" w:rsidRDefault="00480DFD" w:rsidP="00480DF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от 18.12.2018 г.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ноября 2018 года официально обсуждается вопрос объединения всех поселений и создания вместо района единого городского округа.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с вами, чтобы каждый житель понимал, какие перемены его ждут.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связи с принятием в 2003 году 131-го Федерального закона и поведения реформы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создана двухуровневая система местного самоуправления.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нашей территории: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540">
        <w:rPr>
          <w:rFonts w:ascii="Times New Roman" w:hAnsi="Times New Roman" w:cs="Times New Roman"/>
          <w:b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самостоятельных муниципальных образований;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540">
        <w:rPr>
          <w:rFonts w:ascii="Times New Roman" w:hAnsi="Times New Roman" w:cs="Times New Roman"/>
          <w:b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образований;</w:t>
      </w:r>
    </w:p>
    <w:p w:rsidR="00480DFD" w:rsidRDefault="004E32B9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DFD" w:rsidRPr="00531540">
        <w:rPr>
          <w:rFonts w:ascii="Times New Roman" w:hAnsi="Times New Roman" w:cs="Times New Roman"/>
          <w:b/>
          <w:sz w:val="28"/>
          <w:szCs w:val="28"/>
        </w:rPr>
        <w:t>девять</w:t>
      </w:r>
      <w:r w:rsidR="00480DFD">
        <w:rPr>
          <w:rFonts w:ascii="Times New Roman" w:hAnsi="Times New Roman" w:cs="Times New Roman"/>
          <w:sz w:val="28"/>
          <w:szCs w:val="28"/>
        </w:rPr>
        <w:t xml:space="preserve"> представительных органов, в которых работают девять депутатских корпусов;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540">
        <w:rPr>
          <w:rFonts w:ascii="Times New Roman" w:hAnsi="Times New Roman" w:cs="Times New Roman"/>
          <w:b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– администраций;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муниципальном образовании: поселении или районе сформирован свой бюджет.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объединения поселений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создания городского округа на нашей территории будет образовано: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образование, которое возглавит – </w:t>
      </w:r>
      <w:r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глава;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сформирован </w:t>
      </w:r>
      <w:r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депутатский корпус - ДУМА;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сформирована </w:t>
      </w:r>
      <w:r>
        <w:rPr>
          <w:rFonts w:ascii="Times New Roman" w:hAnsi="Times New Roman" w:cs="Times New Roman"/>
          <w:b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органы местного самоуправления, о которых я говорил в первом слайде, прекратят свои полномочия.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далеко не единственный, где в Пермском крае идут процессы объединения. Одновременно с нами будут объединяться в следующем году в десяти муниципальных районах. В текущем году уже созданы новые городские округа на базе восьми районов. Такие территории, как Пермь, Березники, Соликамск, Кунгур работают в этой системе уже долгие годы.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двух уровней муниципальной власти: поселенческой, районной, и создание единого центра ответственности за вопросы местного значения – это общеполитическая тенденция Пермского края.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это делаем?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– только тогда эффективна, когда она имеет возможность и ресурсы выполнить те задачи, которые перед ней поставлены.</w:t>
      </w:r>
    </w:p>
    <w:p w:rsidR="00480DFD" w:rsidRDefault="00480DFD" w:rsidP="0048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шести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все дотационные. То есть бюджеты поселений наполняются не только собственными налоговыми и неналоговыми доходами, но и средствами из бюджета района и бюджета края, так называемыми дотациями. Причем у всех поселений,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собственных доходов гораздо меньше, чем дотаций. А если сравнивать собственные доходы с теми средствами, которые тратятся в поселениях на содержание органов местного самоуправления – картина еще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менее радостная. Собственных доходов не хватает даже на то, чтобы содержать сотрудников администрации, Советы депутатов и Муниципальное имущество. Бюджеты поселений не наполняются должным образом, потому что на территории нет производств, а земельные участки не востребованы. Ни о каком развитии территории не идет и речи.</w:t>
      </w:r>
    </w:p>
    <w:p w:rsidR="00480DFD" w:rsidRDefault="00E0263B" w:rsidP="00480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DFD" w:rsidRPr="005A69A7" w:rsidRDefault="00480DFD" w:rsidP="00480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DFD" w:rsidRPr="00E921C4" w:rsidRDefault="00480DFD" w:rsidP="00480DFD">
      <w:pPr>
        <w:pStyle w:val="af0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480DFD" w:rsidRDefault="00480DFD" w:rsidP="00480DFD">
      <w:pPr>
        <w:pStyle w:val="a3"/>
        <w:ind w:left="3540" w:firstLine="708"/>
        <w:jc w:val="left"/>
        <w:outlineLvl w:val="0"/>
        <w:rPr>
          <w:b/>
          <w:bCs/>
          <w:szCs w:val="28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3D" w:rsidRDefault="0056013D" w:rsidP="005A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25" w:rsidRPr="005A69A7" w:rsidRDefault="00312725" w:rsidP="005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2725" w:rsidRPr="005A69A7" w:rsidSect="003E0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F" w:rsidRDefault="009227AF" w:rsidP="0056013D">
      <w:pPr>
        <w:spacing w:after="0" w:line="240" w:lineRule="auto"/>
      </w:pPr>
      <w:r>
        <w:separator/>
      </w:r>
    </w:p>
  </w:endnote>
  <w:endnote w:type="continuationSeparator" w:id="0">
    <w:p w:rsidR="009227AF" w:rsidRDefault="009227AF" w:rsidP="0056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D" w:rsidRDefault="0056013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970672"/>
      <w:docPartObj>
        <w:docPartGallery w:val="Page Numbers (Bottom of Page)"/>
        <w:docPartUnique/>
      </w:docPartObj>
    </w:sdtPr>
    <w:sdtEndPr/>
    <w:sdtContent>
      <w:p w:rsidR="0056013D" w:rsidRDefault="007F4509">
        <w:pPr>
          <w:pStyle w:val="ae"/>
          <w:jc w:val="center"/>
        </w:pPr>
        <w:r>
          <w:fldChar w:fldCharType="begin"/>
        </w:r>
        <w:r w:rsidR="00777B6C">
          <w:instrText xml:space="preserve"> PAGE   \* MERGEFORMAT </w:instrText>
        </w:r>
        <w:r>
          <w:fldChar w:fldCharType="separate"/>
        </w:r>
        <w:r w:rsidR="004E32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013D" w:rsidRDefault="0056013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D" w:rsidRDefault="005601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F" w:rsidRDefault="009227AF" w:rsidP="0056013D">
      <w:pPr>
        <w:spacing w:after="0" w:line="240" w:lineRule="auto"/>
      </w:pPr>
      <w:r>
        <w:separator/>
      </w:r>
    </w:p>
  </w:footnote>
  <w:footnote w:type="continuationSeparator" w:id="0">
    <w:p w:rsidR="009227AF" w:rsidRDefault="009227AF" w:rsidP="0056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D" w:rsidRDefault="005601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D" w:rsidRDefault="0056013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3D" w:rsidRDefault="005601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7399"/>
    <w:multiLevelType w:val="hybridMultilevel"/>
    <w:tmpl w:val="F1CCE896"/>
    <w:lvl w:ilvl="0" w:tplc="D4E0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973"/>
    <w:rsid w:val="00012762"/>
    <w:rsid w:val="000220F2"/>
    <w:rsid w:val="000373E5"/>
    <w:rsid w:val="00080639"/>
    <w:rsid w:val="00096944"/>
    <w:rsid w:val="00096A5A"/>
    <w:rsid w:val="00096B8C"/>
    <w:rsid w:val="000A050D"/>
    <w:rsid w:val="000D18DE"/>
    <w:rsid w:val="000D27A3"/>
    <w:rsid w:val="00106C2A"/>
    <w:rsid w:val="00112619"/>
    <w:rsid w:val="0013355B"/>
    <w:rsid w:val="001655D5"/>
    <w:rsid w:val="001C0D16"/>
    <w:rsid w:val="001C704E"/>
    <w:rsid w:val="00222505"/>
    <w:rsid w:val="00223773"/>
    <w:rsid w:val="002471FF"/>
    <w:rsid w:val="0027134F"/>
    <w:rsid w:val="00272E0C"/>
    <w:rsid w:val="002F5D29"/>
    <w:rsid w:val="00312725"/>
    <w:rsid w:val="00326548"/>
    <w:rsid w:val="00344313"/>
    <w:rsid w:val="00344D39"/>
    <w:rsid w:val="003524B2"/>
    <w:rsid w:val="003622FA"/>
    <w:rsid w:val="00375D5B"/>
    <w:rsid w:val="00393D36"/>
    <w:rsid w:val="003E0950"/>
    <w:rsid w:val="003F1139"/>
    <w:rsid w:val="0040540C"/>
    <w:rsid w:val="0045082B"/>
    <w:rsid w:val="00451D38"/>
    <w:rsid w:val="00480DFD"/>
    <w:rsid w:val="00483FE9"/>
    <w:rsid w:val="004849E6"/>
    <w:rsid w:val="004D0D9C"/>
    <w:rsid w:val="004E32B9"/>
    <w:rsid w:val="004E7B74"/>
    <w:rsid w:val="00525BC9"/>
    <w:rsid w:val="00531288"/>
    <w:rsid w:val="0056013D"/>
    <w:rsid w:val="0056515E"/>
    <w:rsid w:val="00566EFF"/>
    <w:rsid w:val="005814A3"/>
    <w:rsid w:val="00590C06"/>
    <w:rsid w:val="00595444"/>
    <w:rsid w:val="005A69A7"/>
    <w:rsid w:val="005C6390"/>
    <w:rsid w:val="005F33EC"/>
    <w:rsid w:val="00616E4A"/>
    <w:rsid w:val="00617027"/>
    <w:rsid w:val="0061741F"/>
    <w:rsid w:val="00644521"/>
    <w:rsid w:val="00667617"/>
    <w:rsid w:val="00675EBA"/>
    <w:rsid w:val="00693CA2"/>
    <w:rsid w:val="006B4DA9"/>
    <w:rsid w:val="006D5731"/>
    <w:rsid w:val="006E4F89"/>
    <w:rsid w:val="007151E9"/>
    <w:rsid w:val="00725C38"/>
    <w:rsid w:val="00757C05"/>
    <w:rsid w:val="007775B4"/>
    <w:rsid w:val="00777B6C"/>
    <w:rsid w:val="00787C8B"/>
    <w:rsid w:val="00796BFF"/>
    <w:rsid w:val="007A07F9"/>
    <w:rsid w:val="007F4459"/>
    <w:rsid w:val="007F4509"/>
    <w:rsid w:val="00804FEC"/>
    <w:rsid w:val="00822973"/>
    <w:rsid w:val="008239C8"/>
    <w:rsid w:val="008453D8"/>
    <w:rsid w:val="0084649C"/>
    <w:rsid w:val="008514CB"/>
    <w:rsid w:val="0086178B"/>
    <w:rsid w:val="008707B6"/>
    <w:rsid w:val="00917163"/>
    <w:rsid w:val="0092088F"/>
    <w:rsid w:val="009227AF"/>
    <w:rsid w:val="009629E5"/>
    <w:rsid w:val="00980A5C"/>
    <w:rsid w:val="00994631"/>
    <w:rsid w:val="0099672B"/>
    <w:rsid w:val="009A1A1F"/>
    <w:rsid w:val="009E1C6C"/>
    <w:rsid w:val="009F5432"/>
    <w:rsid w:val="009F720E"/>
    <w:rsid w:val="00A209A2"/>
    <w:rsid w:val="00A34D66"/>
    <w:rsid w:val="00A355BC"/>
    <w:rsid w:val="00A722CF"/>
    <w:rsid w:val="00A81ACB"/>
    <w:rsid w:val="00AA330E"/>
    <w:rsid w:val="00AE046B"/>
    <w:rsid w:val="00AE04A5"/>
    <w:rsid w:val="00AE739E"/>
    <w:rsid w:val="00B21396"/>
    <w:rsid w:val="00B85587"/>
    <w:rsid w:val="00B855C0"/>
    <w:rsid w:val="00B93AEF"/>
    <w:rsid w:val="00BA281C"/>
    <w:rsid w:val="00BC7D10"/>
    <w:rsid w:val="00BF3E28"/>
    <w:rsid w:val="00C31B31"/>
    <w:rsid w:val="00C4019D"/>
    <w:rsid w:val="00C54894"/>
    <w:rsid w:val="00C632DB"/>
    <w:rsid w:val="00C6707C"/>
    <w:rsid w:val="00C8607B"/>
    <w:rsid w:val="00C87289"/>
    <w:rsid w:val="00C936FC"/>
    <w:rsid w:val="00CB4E1F"/>
    <w:rsid w:val="00CC1056"/>
    <w:rsid w:val="00D1563B"/>
    <w:rsid w:val="00D232B5"/>
    <w:rsid w:val="00D31AA9"/>
    <w:rsid w:val="00D47748"/>
    <w:rsid w:val="00D564D7"/>
    <w:rsid w:val="00D62208"/>
    <w:rsid w:val="00D674C5"/>
    <w:rsid w:val="00DC0E2E"/>
    <w:rsid w:val="00DC32D4"/>
    <w:rsid w:val="00DC39BA"/>
    <w:rsid w:val="00DE514F"/>
    <w:rsid w:val="00DF613A"/>
    <w:rsid w:val="00E0263B"/>
    <w:rsid w:val="00E255CC"/>
    <w:rsid w:val="00E313F1"/>
    <w:rsid w:val="00E41AFB"/>
    <w:rsid w:val="00E63166"/>
    <w:rsid w:val="00E76F21"/>
    <w:rsid w:val="00E81D97"/>
    <w:rsid w:val="00E97479"/>
    <w:rsid w:val="00EA3F12"/>
    <w:rsid w:val="00EE5C69"/>
    <w:rsid w:val="00F42D62"/>
    <w:rsid w:val="00F83424"/>
    <w:rsid w:val="00F863F1"/>
    <w:rsid w:val="00F94249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70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6707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C670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707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670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mi-callto">
    <w:name w:val="wmi-callto"/>
    <w:basedOn w:val="a0"/>
    <w:rsid w:val="00F83424"/>
  </w:style>
  <w:style w:type="character" w:styleId="a8">
    <w:name w:val="Hyperlink"/>
    <w:basedOn w:val="a0"/>
    <w:uiPriority w:val="99"/>
    <w:unhideWhenUsed/>
    <w:rsid w:val="0056013D"/>
    <w:rPr>
      <w:color w:val="0000FF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56013D"/>
  </w:style>
  <w:style w:type="paragraph" w:styleId="aa">
    <w:name w:val="Document Map"/>
    <w:basedOn w:val="a"/>
    <w:link w:val="ab"/>
    <w:uiPriority w:val="99"/>
    <w:semiHidden/>
    <w:unhideWhenUsed/>
    <w:rsid w:val="0056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601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6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013D"/>
  </w:style>
  <w:style w:type="paragraph" w:styleId="ae">
    <w:name w:val="footer"/>
    <w:basedOn w:val="a"/>
    <w:link w:val="af"/>
    <w:uiPriority w:val="99"/>
    <w:unhideWhenUsed/>
    <w:rsid w:val="00560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13D"/>
  </w:style>
  <w:style w:type="paragraph" w:styleId="af0">
    <w:name w:val="No Spacing"/>
    <w:uiPriority w:val="1"/>
    <w:qFormat/>
    <w:rsid w:val="00480D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E5A0-70AB-4A0F-9DFF-F8FAD28D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Фомина</cp:lastModifiedBy>
  <cp:revision>15</cp:revision>
  <cp:lastPrinted>2019-01-21T06:22:00Z</cp:lastPrinted>
  <dcterms:created xsi:type="dcterms:W3CDTF">2018-12-05T11:14:00Z</dcterms:created>
  <dcterms:modified xsi:type="dcterms:W3CDTF">2019-01-21T06:31:00Z</dcterms:modified>
</cp:coreProperties>
</file>