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D1" w:rsidRDefault="008508D1" w:rsidP="008508D1">
      <w:pPr>
        <w:pStyle w:val="article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Выписка из Устава Висимского сельского поселения</w:t>
      </w:r>
    </w:p>
    <w:p w:rsidR="008508D1" w:rsidRDefault="008508D1" w:rsidP="008508D1">
      <w:pPr>
        <w:pStyle w:val="chapter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508D1" w:rsidRPr="0076782C" w:rsidRDefault="008508D1" w:rsidP="008508D1">
      <w:pPr>
        <w:pStyle w:val="chapter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76782C">
        <w:rPr>
          <w:rFonts w:ascii="Times New Roman" w:hAnsi="Times New Roman" w:cs="Times New Roman"/>
          <w:b/>
          <w:bCs/>
          <w:sz w:val="30"/>
          <w:szCs w:val="30"/>
        </w:rPr>
        <w:t>Глава IV</w:t>
      </w:r>
    </w:p>
    <w:p w:rsidR="008508D1" w:rsidRPr="0076782C" w:rsidRDefault="008508D1" w:rsidP="008508D1">
      <w:pPr>
        <w:pStyle w:val="chapter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6782C">
        <w:rPr>
          <w:rFonts w:ascii="Times New Roman" w:hAnsi="Times New Roman" w:cs="Times New Roman"/>
          <w:b/>
          <w:bCs/>
          <w:sz w:val="30"/>
          <w:szCs w:val="30"/>
        </w:rPr>
        <w:t>Органы местного самоуправления, муниципальные органы и должностные лица местного самоуправления</w:t>
      </w:r>
    </w:p>
    <w:p w:rsidR="008508D1" w:rsidRDefault="008508D1" w:rsidP="004A1396">
      <w:pPr>
        <w:pStyle w:val="article"/>
        <w:rPr>
          <w:rFonts w:ascii="Times New Roman" w:hAnsi="Times New Roman" w:cs="Times New Roman"/>
          <w:b/>
          <w:bCs/>
          <w:sz w:val="30"/>
          <w:szCs w:val="30"/>
        </w:rPr>
      </w:pPr>
    </w:p>
    <w:p w:rsidR="004A1396" w:rsidRPr="0076782C" w:rsidRDefault="004A1396" w:rsidP="004A1396">
      <w:pPr>
        <w:pStyle w:val="article"/>
        <w:rPr>
          <w:rFonts w:ascii="Times New Roman" w:hAnsi="Times New Roman" w:cs="Times New Roman"/>
          <w:b/>
          <w:sz w:val="30"/>
          <w:szCs w:val="30"/>
        </w:rPr>
      </w:pPr>
      <w:r w:rsidRPr="0076782C">
        <w:rPr>
          <w:rFonts w:ascii="Times New Roman" w:hAnsi="Times New Roman" w:cs="Times New Roman"/>
          <w:b/>
          <w:bCs/>
          <w:sz w:val="30"/>
          <w:szCs w:val="30"/>
        </w:rPr>
        <w:t xml:space="preserve">Статья 20. Администрация </w:t>
      </w:r>
      <w:r w:rsidRPr="0076782C">
        <w:rPr>
          <w:rFonts w:ascii="Times New Roman" w:hAnsi="Times New Roman" w:cs="Times New Roman"/>
          <w:b/>
          <w:sz w:val="28"/>
          <w:szCs w:val="28"/>
        </w:rPr>
        <w:t>Висимского</w:t>
      </w:r>
      <w:r w:rsidRPr="0076782C">
        <w:rPr>
          <w:rFonts w:ascii="Times New Roman" w:hAnsi="Times New Roman" w:cs="Times New Roman"/>
          <w:sz w:val="28"/>
          <w:szCs w:val="28"/>
        </w:rPr>
        <w:t xml:space="preserve"> </w:t>
      </w:r>
      <w:r w:rsidRPr="0076782C">
        <w:rPr>
          <w:rFonts w:ascii="Times New Roman" w:hAnsi="Times New Roman" w:cs="Times New Roman"/>
          <w:b/>
          <w:sz w:val="30"/>
          <w:szCs w:val="30"/>
        </w:rPr>
        <w:t>сельского поселения</w:t>
      </w:r>
    </w:p>
    <w:p w:rsidR="004A1396" w:rsidRPr="0076782C" w:rsidRDefault="004A1396" w:rsidP="004A1396">
      <w:pPr>
        <w:pStyle w:val="text"/>
        <w:rPr>
          <w:rFonts w:ascii="Times New Roman" w:hAnsi="Times New Roman" w:cs="Times New Roman"/>
          <w:sz w:val="28"/>
          <w:szCs w:val="28"/>
        </w:rPr>
      </w:pPr>
    </w:p>
    <w:p w:rsidR="004A1396" w:rsidRPr="0076782C" w:rsidRDefault="004A1396" w:rsidP="004A1396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1. Администрация Висимского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Пермского края.</w:t>
      </w:r>
    </w:p>
    <w:p w:rsidR="004A1396" w:rsidRPr="0076782C" w:rsidRDefault="004A1396" w:rsidP="004A1396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Администрация Висимского сельского поселения обладает всей полнотой полномочий по решению вопросов местного значения, не отнесенных законодательством Российской Федерации и настоящим Уставом к компетенции других органов и должностных лиц местного самоуправления Висимского сельского поселения, в том числе полномочиями в области муниципального контроля, а также полномочиями по разработке и утверждению схемы размещения нестационарных торговых объектов на территории Висимского сельского поселения.</w:t>
      </w:r>
    </w:p>
    <w:p w:rsidR="004A1396" w:rsidRPr="0076782C" w:rsidRDefault="004A1396" w:rsidP="004A1396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Администрацией руководит глава Висимского сельского поселения на принципах единоначалия.</w:t>
      </w:r>
    </w:p>
    <w:p w:rsidR="004A1396" w:rsidRPr="0076782C" w:rsidRDefault="004A1396" w:rsidP="004A1396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Должностные лица Администрации Висимского сельского поселения представляют Совету депутатов сельского поселения необходимую информацию и документы в порядке, установленном Советом депутатов Висимского сельского поселения.</w:t>
      </w:r>
    </w:p>
    <w:p w:rsidR="004A1396" w:rsidRPr="0076782C" w:rsidRDefault="004A1396" w:rsidP="004A1396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2. Администрация Висимского</w:t>
      </w:r>
      <w:r w:rsidRPr="00767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82C">
        <w:rPr>
          <w:rFonts w:ascii="Times New Roman" w:hAnsi="Times New Roman" w:cs="Times New Roman"/>
          <w:sz w:val="28"/>
          <w:szCs w:val="28"/>
        </w:rPr>
        <w:t>сельского поселения обладает</w:t>
      </w:r>
      <w:r w:rsidRPr="007678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782C">
        <w:rPr>
          <w:rFonts w:ascii="Times New Roman" w:hAnsi="Times New Roman" w:cs="Times New Roman"/>
          <w:sz w:val="28"/>
          <w:szCs w:val="28"/>
        </w:rPr>
        <w:t>правами юридического лица.</w:t>
      </w:r>
    </w:p>
    <w:p w:rsidR="004A1396" w:rsidRPr="0076782C" w:rsidRDefault="004A1396" w:rsidP="004A1396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3. Структура Администрации Висимского сельского поселения утверждается Советом депутатов сельского поселения по представлению главы Висимского сельского поселения.</w:t>
      </w:r>
    </w:p>
    <w:p w:rsidR="00821534" w:rsidRDefault="00821534"/>
    <w:sectPr w:rsidR="0082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3E"/>
    <w:rsid w:val="000C2C3E"/>
    <w:rsid w:val="004A1396"/>
    <w:rsid w:val="00821534"/>
    <w:rsid w:val="0085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A139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ticle">
    <w:name w:val="article"/>
    <w:basedOn w:val="a"/>
    <w:rsid w:val="004A139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chapter">
    <w:name w:val="chapter"/>
    <w:basedOn w:val="a"/>
    <w:rsid w:val="008508D1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A139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ticle">
    <w:name w:val="article"/>
    <w:basedOn w:val="a"/>
    <w:rsid w:val="004A139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chapter">
    <w:name w:val="chapter"/>
    <w:basedOn w:val="a"/>
    <w:rsid w:val="008508D1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2015-11-16T11:50:00Z</dcterms:created>
  <dcterms:modified xsi:type="dcterms:W3CDTF">2015-11-17T09:53:00Z</dcterms:modified>
</cp:coreProperties>
</file>