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E68" w:rsidRPr="000B461C" w:rsidRDefault="00CB5E68" w:rsidP="00CB5E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B461C">
        <w:rPr>
          <w:rFonts w:ascii="Times New Roman" w:hAnsi="Times New Roman" w:cs="Times New Roman"/>
          <w:b/>
          <w:sz w:val="28"/>
          <w:szCs w:val="28"/>
        </w:rPr>
        <w:t xml:space="preserve">Уважаемые </w:t>
      </w:r>
      <w:r w:rsidR="00522748">
        <w:rPr>
          <w:rFonts w:ascii="Times New Roman" w:hAnsi="Times New Roman" w:cs="Times New Roman"/>
          <w:b/>
          <w:sz w:val="28"/>
          <w:szCs w:val="28"/>
        </w:rPr>
        <w:t>жители Пермского края</w:t>
      </w:r>
      <w:r w:rsidRPr="000B461C">
        <w:rPr>
          <w:rFonts w:ascii="Times New Roman" w:hAnsi="Times New Roman" w:cs="Times New Roman"/>
          <w:b/>
          <w:sz w:val="28"/>
          <w:szCs w:val="28"/>
        </w:rPr>
        <w:t>!</w:t>
      </w:r>
    </w:p>
    <w:p w:rsidR="00CB5E68" w:rsidRPr="00910FC6" w:rsidRDefault="00CB5E68" w:rsidP="000B461C">
      <w:pPr>
        <w:spacing w:line="240" w:lineRule="exact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BF1050">
        <w:rPr>
          <w:rFonts w:ascii="Times New Roman" w:hAnsi="Times New Roman" w:cs="Times New Roman"/>
          <w:b/>
          <w:sz w:val="28"/>
          <w:szCs w:val="28"/>
        </w:rPr>
        <w:t>Министерство по управлению имуществом и земельным</w:t>
      </w:r>
      <w:r w:rsidR="00522748" w:rsidRPr="00BF10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1050">
        <w:rPr>
          <w:rFonts w:ascii="Times New Roman" w:hAnsi="Times New Roman" w:cs="Times New Roman"/>
          <w:b/>
          <w:sz w:val="28"/>
          <w:szCs w:val="28"/>
        </w:rPr>
        <w:t>отношениям</w:t>
      </w:r>
      <w:r w:rsidR="00522748" w:rsidRPr="00BF10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F1050">
        <w:rPr>
          <w:rFonts w:ascii="Times New Roman" w:hAnsi="Times New Roman" w:cs="Times New Roman"/>
          <w:b/>
          <w:sz w:val="28"/>
          <w:szCs w:val="28"/>
        </w:rPr>
        <w:t>Пермского края</w:t>
      </w:r>
      <w:r w:rsidRPr="003B3D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предоставляет государственные услуги </w:t>
      </w:r>
      <w:r w:rsidRPr="00910FC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электронном виде.</w:t>
      </w:r>
    </w:p>
    <w:p w:rsidR="00DD3D13" w:rsidRDefault="00DD3D13" w:rsidP="000B461C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CB5E68" w:rsidRPr="002A3276" w:rsidRDefault="00CB5E68" w:rsidP="000B461C">
      <w:pPr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существует возможность </w:t>
      </w:r>
      <w:r w:rsidR="002A3276">
        <w:rPr>
          <w:rFonts w:ascii="Times New Roman" w:hAnsi="Times New Roman" w:cs="Times New Roman"/>
          <w:sz w:val="28"/>
          <w:szCs w:val="28"/>
        </w:rPr>
        <w:t xml:space="preserve">онлайн получить </w:t>
      </w:r>
      <w:r>
        <w:rPr>
          <w:rFonts w:ascii="Times New Roman" w:hAnsi="Times New Roman" w:cs="Times New Roman"/>
          <w:sz w:val="28"/>
          <w:szCs w:val="28"/>
        </w:rPr>
        <w:t>следующи</w:t>
      </w:r>
      <w:r w:rsidR="002A327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вид</w:t>
      </w:r>
      <w:r w:rsidR="002A3276">
        <w:rPr>
          <w:rFonts w:ascii="Times New Roman" w:hAnsi="Times New Roman" w:cs="Times New Roman"/>
          <w:sz w:val="28"/>
          <w:szCs w:val="28"/>
        </w:rPr>
        <w:t>ы услуг ведомства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B461C" w:rsidRPr="002A3276" w:rsidRDefault="00CE3399" w:rsidP="00DD3D13">
      <w:pPr>
        <w:numPr>
          <w:ilvl w:val="0"/>
          <w:numId w:val="3"/>
        </w:numPr>
        <w:shd w:val="clear" w:color="auto" w:fill="F4F4F4"/>
        <w:spacing w:before="75" w:after="75" w:line="300" w:lineRule="atLeast"/>
        <w:ind w:left="0"/>
        <w:jc w:val="both"/>
        <w:rPr>
          <w:rFonts w:ascii="Times New Roman" w:eastAsia="Times New Roman" w:hAnsi="Times New Roman" w:cs="Times New Roman"/>
          <w:b/>
          <w:color w:val="578FD7"/>
          <w:sz w:val="21"/>
          <w:szCs w:val="21"/>
          <w:u w:val="single"/>
          <w:lang w:eastAsia="ru-RU"/>
        </w:rPr>
      </w:pPr>
      <w:hyperlink r:id="rId7" w:history="1">
        <w:r w:rsidR="000B461C" w:rsidRPr="002A3276">
          <w:rPr>
            <w:rFonts w:ascii="Times New Roman" w:eastAsia="Times New Roman" w:hAnsi="Times New Roman" w:cs="Times New Roman"/>
            <w:b/>
            <w:color w:val="578FD7"/>
            <w:sz w:val="21"/>
            <w:szCs w:val="21"/>
            <w:u w:val="single"/>
            <w:lang w:eastAsia="ru-RU"/>
          </w:rPr>
          <w:t>Предоставление государственной услуги по переводу земель из одной категории в другую</w:t>
        </w:r>
      </w:hyperlink>
      <w:r w:rsidR="00DE2351">
        <w:rPr>
          <w:rFonts w:ascii="Times New Roman" w:eastAsia="Times New Roman" w:hAnsi="Times New Roman" w:cs="Times New Roman"/>
          <w:b/>
          <w:color w:val="578FD7"/>
          <w:sz w:val="21"/>
          <w:szCs w:val="21"/>
          <w:u w:val="single"/>
          <w:lang w:eastAsia="ru-RU"/>
        </w:rPr>
        <w:t>;</w:t>
      </w:r>
    </w:p>
    <w:p w:rsidR="000B461C" w:rsidRPr="002A3276" w:rsidRDefault="00CE3399" w:rsidP="00DD3D13">
      <w:pPr>
        <w:numPr>
          <w:ilvl w:val="0"/>
          <w:numId w:val="3"/>
        </w:numPr>
        <w:shd w:val="clear" w:color="auto" w:fill="F4F4F4"/>
        <w:spacing w:before="75" w:after="75" w:line="300" w:lineRule="atLeast"/>
        <w:ind w:left="0"/>
        <w:jc w:val="both"/>
        <w:rPr>
          <w:rFonts w:ascii="Times New Roman" w:eastAsia="Times New Roman" w:hAnsi="Times New Roman" w:cs="Times New Roman"/>
          <w:b/>
          <w:color w:val="578FD7"/>
          <w:sz w:val="21"/>
          <w:szCs w:val="21"/>
          <w:u w:val="single"/>
          <w:lang w:eastAsia="ru-RU"/>
        </w:rPr>
      </w:pPr>
      <w:hyperlink r:id="rId8" w:history="1">
        <w:r w:rsidR="000B461C" w:rsidRPr="002A3276">
          <w:rPr>
            <w:rFonts w:ascii="Times New Roman" w:eastAsia="Times New Roman" w:hAnsi="Times New Roman" w:cs="Times New Roman"/>
            <w:b/>
            <w:color w:val="578FD7"/>
            <w:sz w:val="21"/>
            <w:szCs w:val="21"/>
            <w:u w:val="single"/>
            <w:lang w:eastAsia="ru-RU"/>
          </w:rPr>
          <w:t>Утверждение границ охранных зон газораспределительных сетей и наложение ограничений (обременений) на входящие в них земельные участки</w:t>
        </w:r>
      </w:hyperlink>
      <w:r w:rsidR="00DE2351">
        <w:rPr>
          <w:rFonts w:ascii="Times New Roman" w:eastAsia="Times New Roman" w:hAnsi="Times New Roman" w:cs="Times New Roman"/>
          <w:b/>
          <w:color w:val="578FD7"/>
          <w:sz w:val="21"/>
          <w:szCs w:val="21"/>
          <w:u w:val="single"/>
          <w:lang w:eastAsia="ru-RU"/>
        </w:rPr>
        <w:t>;</w:t>
      </w:r>
    </w:p>
    <w:p w:rsidR="000B461C" w:rsidRPr="002A3276" w:rsidRDefault="00CE3399" w:rsidP="00DD3D13">
      <w:pPr>
        <w:numPr>
          <w:ilvl w:val="0"/>
          <w:numId w:val="3"/>
        </w:numPr>
        <w:shd w:val="clear" w:color="auto" w:fill="F4F4F4"/>
        <w:spacing w:before="75" w:after="75" w:line="300" w:lineRule="atLeast"/>
        <w:ind w:left="0"/>
        <w:jc w:val="both"/>
        <w:rPr>
          <w:rFonts w:ascii="Times New Roman" w:eastAsia="Times New Roman" w:hAnsi="Times New Roman" w:cs="Times New Roman"/>
          <w:b/>
          <w:color w:val="578FD7"/>
          <w:sz w:val="21"/>
          <w:szCs w:val="21"/>
          <w:u w:val="single"/>
          <w:lang w:eastAsia="ru-RU"/>
        </w:rPr>
      </w:pPr>
      <w:hyperlink r:id="rId9" w:history="1">
        <w:r w:rsidR="000B461C" w:rsidRPr="002A3276">
          <w:rPr>
            <w:rFonts w:ascii="Times New Roman" w:eastAsia="Times New Roman" w:hAnsi="Times New Roman" w:cs="Times New Roman"/>
            <w:b/>
            <w:color w:val="578FD7"/>
            <w:sz w:val="21"/>
            <w:szCs w:val="21"/>
            <w:u w:val="single"/>
            <w:lang w:eastAsia="ru-RU"/>
          </w:rPr>
          <w:t>Предоставление информации из Реестра государственной собственности Пермского края на конкретно указанные объекты учета</w:t>
        </w:r>
      </w:hyperlink>
      <w:r w:rsidR="00DE2351">
        <w:rPr>
          <w:rFonts w:ascii="Times New Roman" w:eastAsia="Times New Roman" w:hAnsi="Times New Roman" w:cs="Times New Roman"/>
          <w:b/>
          <w:color w:val="578FD7"/>
          <w:sz w:val="21"/>
          <w:szCs w:val="21"/>
          <w:u w:val="single"/>
          <w:lang w:eastAsia="ru-RU"/>
        </w:rPr>
        <w:t>;</w:t>
      </w:r>
    </w:p>
    <w:p w:rsidR="000B461C" w:rsidRPr="002A3276" w:rsidRDefault="00CE3399" w:rsidP="00DD3D13">
      <w:pPr>
        <w:numPr>
          <w:ilvl w:val="0"/>
          <w:numId w:val="3"/>
        </w:numPr>
        <w:shd w:val="clear" w:color="auto" w:fill="F4F4F4"/>
        <w:spacing w:before="75" w:after="75" w:line="300" w:lineRule="atLeast"/>
        <w:ind w:left="0"/>
        <w:jc w:val="both"/>
        <w:rPr>
          <w:rFonts w:ascii="Times New Roman" w:eastAsia="Times New Roman" w:hAnsi="Times New Roman" w:cs="Times New Roman"/>
          <w:b/>
          <w:color w:val="578FD7"/>
          <w:sz w:val="21"/>
          <w:szCs w:val="21"/>
          <w:u w:val="single"/>
          <w:lang w:eastAsia="ru-RU"/>
        </w:rPr>
      </w:pPr>
      <w:hyperlink r:id="rId10" w:history="1">
        <w:r w:rsidR="000B461C" w:rsidRPr="002A3276">
          <w:rPr>
            <w:rFonts w:ascii="Times New Roman" w:eastAsia="Times New Roman" w:hAnsi="Times New Roman" w:cs="Times New Roman"/>
            <w:b/>
            <w:color w:val="578FD7"/>
            <w:sz w:val="21"/>
            <w:szCs w:val="21"/>
            <w:u w:val="single"/>
            <w:lang w:eastAsia="ru-RU"/>
          </w:rPr>
          <w:t>Согласование местоположения границ земельных участков, смежных с земельными участками, находящимися в государственной собственности Пермского края</w:t>
        </w:r>
      </w:hyperlink>
      <w:r w:rsidR="00DE2351">
        <w:rPr>
          <w:rFonts w:ascii="Times New Roman" w:eastAsia="Times New Roman" w:hAnsi="Times New Roman" w:cs="Times New Roman"/>
          <w:b/>
          <w:color w:val="578FD7"/>
          <w:sz w:val="21"/>
          <w:szCs w:val="21"/>
          <w:u w:val="single"/>
          <w:lang w:eastAsia="ru-RU"/>
        </w:rPr>
        <w:t>;</w:t>
      </w:r>
      <w:r w:rsidR="000B461C" w:rsidRPr="002A3276">
        <w:rPr>
          <w:rFonts w:ascii="Times New Roman" w:eastAsia="Times New Roman" w:hAnsi="Times New Roman" w:cs="Times New Roman"/>
          <w:b/>
          <w:color w:val="578FD7"/>
          <w:sz w:val="21"/>
          <w:szCs w:val="21"/>
          <w:u w:val="single"/>
          <w:lang w:eastAsia="ru-RU"/>
        </w:rPr>
        <w:t> </w:t>
      </w:r>
    </w:p>
    <w:p w:rsidR="00DD3D13" w:rsidRDefault="00DD3D13" w:rsidP="00DD3D1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56166" w:rsidRPr="00DD3D13" w:rsidRDefault="00DD3D13" w:rsidP="00DD3D1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hyperlink r:id="rId11" w:history="1">
        <w:r w:rsidRPr="00DD3D13">
          <w:rPr>
            <w:rStyle w:val="a5"/>
            <w:rFonts w:ascii="Times New Roman" w:hAnsi="Times New Roman" w:cs="Times New Roman"/>
            <w:b/>
            <w:sz w:val="28"/>
            <w:szCs w:val="28"/>
            <w:lang w:val="en-US"/>
          </w:rPr>
          <w:t>http://www.gosuslugi.ru/</w:t>
        </w:r>
      </w:hyperlink>
    </w:p>
    <w:p w:rsidR="00656166" w:rsidRDefault="000B461C" w:rsidP="000B461C">
      <w:pPr>
        <w:ind w:left="993" w:hanging="993"/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F285E3" wp14:editId="5E075178">
                <wp:simplePos x="0" y="0"/>
                <wp:positionH relativeFrom="column">
                  <wp:posOffset>373380</wp:posOffset>
                </wp:positionH>
                <wp:positionV relativeFrom="paragraph">
                  <wp:posOffset>2717800</wp:posOffset>
                </wp:positionV>
                <wp:extent cx="590550" cy="9525"/>
                <wp:effectExtent l="0" t="133350" r="0" b="1238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0550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9.4pt;margin-top:214pt;width:46.5pt;height: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sKIgIAAFEEAAAOAAAAZHJzL2Uyb0RvYy54bWysVMuO0zAU3SPxD5b3NGlRq5mq6SxmKBsE&#10;Fa+969itJce2rk3T7gZ+YD6BX2DDYgDNNyR/xLWTBgbEAkQWlh/3nHvu8XUWF4dKk70Ar6wp6HiU&#10;UyIMt6Uy24K+eb16dEaJD8yUTFsjCnoUnl4sHz5Y1G4uJnZndSmAIInx89oVdBeCm2eZ5ztRMT+y&#10;Thg8lBYqFnAJ26wEViN7pbNJns+y2kLpwHLhPe5edYd0mfilFDy8kNKLQHRBUVtII6RxE8dsuWDz&#10;LTC3U7yXwf5BRcWUwaQD1RULjLwD9RtVpThYb2UYcVtlVkrFRaoBqxnnv1TzasecSLWgOd4NNvn/&#10;R8uf79dAVFnQGSWGVXhFzcf2ur1pvjWf2hvSvm/ucGg/tNfN5+Zr86W5a27JLPpWOz9H+KVZQ7/y&#10;bg3RhIOEikit3FtsiWQLFkoOyfXj4Lo4BMJxc3qeT6d4NxyPzqeTaeTOOpJI5sCHp8JWJE4K6gMw&#10;td2FS2sM3q6FLgHbP/OhA54AEawNqQv6+Gyc50mHt1qVK6V1PPSw3VxqIHuGzbFa5fj1ue+FBab0&#10;E1OScHToDgOwdR+mDSqNNnSFp1k4atFlfikkGosFdgpTS4shH+NcmDAemDA6wiRqG4C95vgW/gTs&#10;4yNUpHb/G/CASJmtCQO4UsZC59j97OFwkiy7+JMDXd3Rgo0tj6klkjXYt+k6+zcWH8bP6wT/8SdY&#10;fgcAAP//AwBQSwMEFAAGAAgAAAAhAID9sADfAAAACgEAAA8AAABkcnMvZG93bnJldi54bWxMj0FL&#10;w0AQhe+C/2EZwZvdNBiJMZtSBbFIBY2FXqfZbRLMzobsNk3/vZOTHufN473v5avJdmI0g28dKVgu&#10;IhCGKqdbqhXsvl/vUhA+IGnsHBkFF+NhVVxf5Zhpd6YvM5ahFhxCPkMFTQh9JqWvGmPRL1xviH9H&#10;N1gMfA611AOeOdx2Mo6iB2mxJW5osDcvjal+ypNVsIk/y+ftNO1T7N836w933L5dRqVub6b1E4hg&#10;pvBnhhmf0aFgpoM7kfaiU5CkTB4U3Mcpb5oNyZKVw6w8JiCLXP6fUPwCAAD//wMAUEsBAi0AFAAG&#10;AAgAAAAhALaDOJL+AAAA4QEAABMAAAAAAAAAAAAAAAAAAAAAAFtDb250ZW50X1R5cGVzXS54bWxQ&#10;SwECLQAUAAYACAAAACEAOP0h/9YAAACUAQAACwAAAAAAAAAAAAAAAAAvAQAAX3JlbHMvLnJlbHNQ&#10;SwECLQAUAAYACAAAACEAbzL7CiICAABRBAAADgAAAAAAAAAAAAAAAAAuAgAAZHJzL2Uyb0RvYy54&#10;bWxQSwECLQAUAAYACAAAACEAgP2wAN8AAAAKAQAADwAAAAAAAAAAAAAAAAB8BAAAZHJzL2Rvd25y&#10;ZXYueG1sUEsFBgAAAAAEAAQA8wAAAIgFAAAAAA==&#10;" strokecolor="red" strokeweight="3pt">
                <v:stroke endarrow="open"/>
              </v:shape>
            </w:pict>
          </mc:Fallback>
        </mc:AlternateContent>
      </w:r>
      <w:r w:rsidR="00CB5E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CD5A09" wp14:editId="3603E542">
                <wp:simplePos x="0" y="0"/>
                <wp:positionH relativeFrom="column">
                  <wp:posOffset>1011554</wp:posOffset>
                </wp:positionH>
                <wp:positionV relativeFrom="paragraph">
                  <wp:posOffset>2555875</wp:posOffset>
                </wp:positionV>
                <wp:extent cx="619125" cy="304800"/>
                <wp:effectExtent l="0" t="0" r="28575" b="1905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5" o:spid="_x0000_s1026" style="position:absolute;margin-left:79.65pt;margin-top:201.25pt;width:48.75pt;height:2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3LU0QIAALEFAAAOAAAAZHJzL2Uyb0RvYy54bWysVM1uEzEQviPxDpbvdDchKW3UTRW1CkKq&#10;2qot6tnxepOVvB5jO3+ckDiCxDPwDAgJWlpeYfNGjL0/jQrigMhh4/HMfDPzeWYODleFJAthbA4q&#10;oZ2dmBKhOKS5mib09dX42R4l1jGVMglKJHQtLD0cPn1ysNQD0YUZyFQYgiDKDpY6oTPn9CCKLJ+J&#10;gtkd0EKhMgNTMIeimUapYUtEL2TUjePdaAkm1Qa4sBZvjyslHQb8LBPcnWWZFY7IhGJuLnxN+E78&#10;NxoesMHUMD3LeZ0G+4csCpYrDNpCHTPHyNzkv0EVOTdgIXM7HIoIsiznItSA1XTiR9VczpgWoRYk&#10;x+qWJvv/YPnp4tyQPE1onxLFCnyi8nN5s3m3eV9+KW/Lr+Vdebf5UH4n5U+8/FT+KO+D6r683XxE&#10;5bfyhvQ9jUttB4h2qc9NLVk8ek5WmSn8P1ZLVoH6dUu9WDnC8XK3s9/pYgocVc/j3l4cniZ6cNbG&#10;upcCCuIPCTUwV+kFPm9gnS1OrMOoaN/Y+YAKxrmU4Yml8hcWZJ76uyCY6eRIGrJg2BvjcYw/Xwdi&#10;bJmh5F0jX11VTzi5tRQeQ6oLkSF9WEE3ZBIaV7SwjHOhXKdSzVgqqmj97WC+1b1HCB0APXKGWbbY&#10;NUBjWYE02FXOtb13FaHvW+f4b4lVzq1HiAzKtc5FrsD8CUBiVXXkyr4hqaLGszSBdI3NZaCaOqv5&#10;OMfHO2HWnTODY4YDiavDneEnk7BMKNQnSmZg3v7p3ttj96OWkiWObULtmzkzghL5SuFc7Hd6PT/n&#10;Qej1X3RRMNuaybZGzYsjwNfv4JLSPBy9vZPNMTNQXOOGGfmoqGKKY+yEcmca4chV6wR3FBejUTDD&#10;2dbMnahLzT24Z9X35dXqmhldd7DD1j+FZsTZ4FEPV7beU8Fo7iDLQ4M/8FrzjXshNE69w/zi2ZaD&#10;1cOmHf4CAAD//wMAUEsDBBQABgAIAAAAIQCaHq0K3wAAAAsBAAAPAAAAZHJzL2Rvd25yZXYueG1s&#10;TI/NTsMwEITvSLyDtUjcqE0gFQ1xKopUAYceaCPObrxNIvyn2GnSt2c5wXFmP83OlOvZGnbGIfbe&#10;SbhfCGDoGq9710qoD9u7J2AxKaeV8Q4lXDDCurq+KlWh/eQ+8bxPLaMQFwsloUspFJzHpkOr4sIH&#10;dHQ7+cGqRHJouR7UROHW8EyIJbeqd/ShUwFfO2y+96OV4Kds3oYPczqMb5tQX+rV1+Z9J+Xtzfzy&#10;DCzhnP5g+K1P1aGiTkc/Oh2ZIZ2vHgiV8CiyHBgRWb6kMUdycpEDr0r+f0P1AwAA//8DAFBLAQIt&#10;ABQABgAIAAAAIQC2gziS/gAAAOEBAAATAAAAAAAAAAAAAAAAAAAAAABbQ29udGVudF9UeXBlc10u&#10;eG1sUEsBAi0AFAAGAAgAAAAhADj9If/WAAAAlAEAAAsAAAAAAAAAAAAAAAAALwEAAF9yZWxzLy5y&#10;ZWxzUEsBAi0AFAAGAAgAAAAhAKdLctTRAgAAsQUAAA4AAAAAAAAAAAAAAAAALgIAAGRycy9lMm9E&#10;b2MueG1sUEsBAi0AFAAGAAgAAAAhAJoerQrfAAAACwEAAA8AAAAAAAAAAAAAAAAAKwUAAGRycy9k&#10;b3ducmV2LnhtbFBLBQYAAAAABAAEAPMAAAA3BgAAAAA=&#10;" filled="f" strokecolor="red" strokeweight="2pt"/>
            </w:pict>
          </mc:Fallback>
        </mc:AlternateContent>
      </w:r>
      <w:r w:rsidR="00656166">
        <w:rPr>
          <w:noProof/>
          <w:lang w:eastAsia="ru-RU"/>
        </w:rPr>
        <w:drawing>
          <wp:inline distT="0" distB="0" distL="0" distR="0" wp14:anchorId="4E7EF496" wp14:editId="7779EFA3">
            <wp:extent cx="6181725" cy="306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5811" r="-2122" b="29659"/>
                    <a:stretch/>
                  </pic:blipFill>
                  <pic:spPr bwMode="auto">
                    <a:xfrm>
                      <a:off x="0" y="0"/>
                      <a:ext cx="6180740" cy="306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166" w:rsidRPr="00DD3D13" w:rsidRDefault="00DE2351" w:rsidP="00DD3D1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</w:pPr>
      <w:r w:rsidRPr="00DD3D13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http://</w:t>
      </w:r>
      <w:r w:rsidRPr="00DD3D13">
        <w:rPr>
          <w:b/>
          <w:color w:val="FF0000"/>
          <w:u w:val="single"/>
          <w:lang w:val="en-US"/>
        </w:rPr>
        <w:t xml:space="preserve"> </w:t>
      </w:r>
      <w:r w:rsidRPr="00DD3D13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www.</w:t>
      </w:r>
      <w:r w:rsidR="00656166" w:rsidRPr="00DD3D13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mizo.permkrai.ru</w:t>
      </w:r>
      <w:r w:rsidRPr="00DD3D13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en-US"/>
        </w:rPr>
        <w:t>/</w:t>
      </w:r>
    </w:p>
    <w:p w:rsidR="00656166" w:rsidRDefault="000B461C" w:rsidP="000B461C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57969E" wp14:editId="013A1880">
                <wp:simplePos x="0" y="0"/>
                <wp:positionH relativeFrom="column">
                  <wp:posOffset>4269105</wp:posOffset>
                </wp:positionH>
                <wp:positionV relativeFrom="paragraph">
                  <wp:posOffset>1936750</wp:posOffset>
                </wp:positionV>
                <wp:extent cx="1333500" cy="428625"/>
                <wp:effectExtent l="0" t="0" r="19050" b="2857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336.15pt;margin-top:152.5pt;width:10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im40gIAALIFAAAOAAAAZHJzL2Uyb0RvYy54bWysVM1uEzEQviPxDpbvdJM0LSXqpopaBSFV&#10;bdUW9ex4vdmVvB5jO3+ckDiCxDPwDAgJWlpeYfNGjL0/iQrigNiD1+OZ+cbzeWYOj5aFJHNhbA4q&#10;pt2dDiVCcUhyNY3p6+vxswNKrGMqYRKUiOlKWHo0fPrkcKEHogcZyEQYgiDKDhY6pplzehBFlmei&#10;YHYHtFCoTMEUzKFoplFi2ALRCxn1Op39aAEm0Qa4sBZPTyolHQb8NBXcnaepFY7ImOLdXFhNWCd+&#10;jYaHbDA1TGc5r6/B/uEWBcsVBm2hTphjZGby36CKnBuwkLodDkUEaZpzEXLAbLqdR9lcZUyLkAuS&#10;Y3VLk/1/sPxsfmFInsS0T4liBT5R+bm8Xb9bvy+/lHfl1/K+vF9/KL+T8icefip/lA9B9VDerT+i&#10;8lt5S/qexoW2A0S70hemlixuPSfL1BT+j9mSZaB+1VIvlo5wPOzu7u7udfCFOOr6vYP93p4HjTbe&#10;2lj3UkBB/CamBmYqucT3DbSz+al1lX1j5yMqGOdS4jkbSOVXCzJP/FkQzHRyLA2ZMyyO8biDXx1z&#10;ywxv4F0jn16VUNi5lRQV7KVIkT9MoRduEipXtLCMc6Fct1JlLBFVNEx1E8zXuvcI6UqFgB45xVu2&#10;2DVAY1mBNNhV3rW9dxWh8Fvnzt8uVjm3HiEyKNc6F7kC8ycAiVnVkSv7hqSKGs/SBJIVVpeBqu2s&#10;5uMcH++UWXfBDPYZvjfODneOSyphEVOod5RkYN7+6dzbY/mjlpIF9m1M7ZsZM4IS+UphY7zo9vu+&#10;0YPQ33veQ8FsaybbGjUrjgFfv4tTSvOw9fZONtvUQHGDI2bko6KKKY6xY8qdaYRjV80THFJcjEbB&#10;DJtbM3eqrjT34J5VX5fXyxtmdF3BDmv/DJoeZ4NHNVzZek8Fo5mDNA8FvuG15hsHQyiceoj5ybMt&#10;B6vNqB3+AgAA//8DAFBLAwQUAAYACAAAACEAqyFqo+AAAAALAQAADwAAAGRycy9kb3ducmV2Lnht&#10;bEyPPU/DMBCGdyT+g3VIbNQhVds0jVNRpAoYGGgjZjd2kwj7bMVOk/57rhOM996j96PYTtawi+5D&#10;51DA8ywBprF2qsNGQHXcP2XAQpSopHGoBVx1gG15f1fIXLkRv/TlEBtGJhhyKaCN0eech7rVVoaZ&#10;8xrpd3a9lZHOvuGqlyOZW8PTJFlyKzukhFZ6/drq+ucwWAFuTKe9/zDn4/C289W1Wn/v3j+FeHyY&#10;XjbAop7iHwy3+lQdSup0cgOqwIyA5SqdEypgnixoFBFZdlNOpKzSBfCy4P83lL8AAAD//wMAUEsB&#10;Ai0AFAAGAAgAAAAhALaDOJL+AAAA4QEAABMAAAAAAAAAAAAAAAAAAAAAAFtDb250ZW50X1R5cGVz&#10;XS54bWxQSwECLQAUAAYACAAAACEAOP0h/9YAAACUAQAACwAAAAAAAAAAAAAAAAAvAQAAX3JlbHMv&#10;LnJlbHNQSwECLQAUAAYACAAAACEA85YpuNICAACyBQAADgAAAAAAAAAAAAAAAAAuAgAAZHJzL2Uy&#10;b0RvYy54bWxQSwECLQAUAAYACAAAACEAqyFqo+AAAAALAQAADwAAAAAAAAAAAAAAAAAsBQAAZHJz&#10;L2Rvd25yZXYueG1sUEsFBgAAAAAEAAQA8wAAADkGAAAAAA==&#10;" filled="f" strokecolor="red" strokeweight="2pt"/>
            </w:pict>
          </mc:Fallback>
        </mc:AlternateContent>
      </w:r>
      <w:r w:rsidR="00656166">
        <w:rPr>
          <w:noProof/>
          <w:lang w:eastAsia="ru-RU"/>
        </w:rPr>
        <w:drawing>
          <wp:inline distT="0" distB="0" distL="0" distR="0" wp14:anchorId="626E6D17" wp14:editId="415BEB1D">
            <wp:extent cx="6067425" cy="1781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" t="3206" r="-2121" b="59319"/>
                    <a:stretch/>
                  </pic:blipFill>
                  <pic:spPr bwMode="auto">
                    <a:xfrm>
                      <a:off x="0" y="0"/>
                      <a:ext cx="6066458" cy="1780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166" w:rsidRPr="00656166" w:rsidRDefault="000B461C" w:rsidP="000B461C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5669280</wp:posOffset>
                </wp:positionH>
                <wp:positionV relativeFrom="paragraph">
                  <wp:posOffset>259715</wp:posOffset>
                </wp:positionV>
                <wp:extent cx="876300" cy="9525"/>
                <wp:effectExtent l="38100" t="133350" r="0" b="1238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6300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446.4pt;margin-top:20.45pt;width:69pt;height:.7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R7nJgIAAFsEAAAOAAAAZHJzL2Uyb0RvYy54bWysVM2O0zAQviPxDpbvNGlXuy1V0z10KRwQ&#10;VPzdXcduLPlPtmna28IL7CPwClw48KN9huSNGDtpYEEcQOQw8tjzzTfzeZzF5UFJtGfOC6MLPB7l&#10;GDFNTSn0rsCvX60fzDDygeiSSKNZgY/M48vl/XuL2s7ZxFRGlswhSKL9vLYFrkKw8yzztGKK+JGx&#10;TMMhN06RAK7bZaUjNWRXMpvk+UVWG1daZyjzHnavukO8TPk5ZzQ859yzgGSBobaQrEt2G222XJD5&#10;zhFbCdqXQf6hCkWEBtIh1RUJBL114rdUSlBnvOFhRI3KDOeCstQDdDPOf+nmZUUsS72AON4OMvn/&#10;l5Y+228cEmWBpxhpouCKmg/tdXvTfGs+tjeofdfcgmnft9fNp+Zr86W5bT6jadSttn4O8JXeuN7z&#10;duOiCAfuFOJS2CcwEjit3sRVPIOW0SHpfxz0Z4eAKGzOphdnOdwShaOH55PzyJJ16SLUOh8eM6NQ&#10;XBTYB0fErgorozXcs3EdAdk/9aEDngARLDWqC3w2GwNB9L2RolwLKZPjdtuVdGhPYEzW6xy+nvtO&#10;WCBCPtIlCkcLOhHnTN2HSQ2VRkE6CdIqHCXrmF8wDhJDg12FabjZwEcoZTqMh0wQHWEcahuAfc3x&#10;VfwJ2MdHKEuD/zfgAZGYjQ4DWAltXKfYXfZwOJXMu/iTAl3fUYKtKY9pOJI0MMHpOvvXFp/Iz36C&#10;//gnLL8DAAD//wMAUEsDBBQABgAIAAAAIQAjkv4p3gAAAAoBAAAPAAAAZHJzL2Rvd25yZXYueG1s&#10;TI9NT8MwDIbvSPyHyEjcWEKZUFeaTgNpwIUDAwlx8xrTVjRO1WTr2K/HO8Hx/dDrx+Xy4Hu1pzF2&#10;gS1czwwo4jq4jhsL72/rqxxUTMgO+8Bk4YciLKvzsxILFyZ+pf0mNUpGOBZooU1pKLSOdUse4ywM&#10;xJJ9hdFjEjk22o04ybjvdWbMrfbYsVxocaCHlurvzc5bWH8O03O+erlPdOxqfIwf7pg/WXt5cVjd&#10;gUp0SH9lOOELOlTCtA07dlH1FvJFJujJwtwsQJ0K5saIsxUnm4OuSv3/heoXAAD//wMAUEsBAi0A&#10;FAAGAAgAAAAhALaDOJL+AAAA4QEAABMAAAAAAAAAAAAAAAAAAAAAAFtDb250ZW50X1R5cGVzXS54&#10;bWxQSwECLQAUAAYACAAAACEAOP0h/9YAAACUAQAACwAAAAAAAAAAAAAAAAAvAQAAX3JlbHMvLnJl&#10;bHNQSwECLQAUAAYACAAAACEAWOke5yYCAABbBAAADgAAAAAAAAAAAAAAAAAuAgAAZHJzL2Uyb0Rv&#10;Yy54bWxQSwECLQAUAAYACAAAACEAI5L+Kd4AAAAKAQAADwAAAAAAAAAAAAAAAACABAAAZHJzL2Rv&#10;d25yZXYueG1sUEsFBgAAAAAEAAQA8wAAAIsFAAAAAA==&#10;" strokecolor="red" strokeweight="3pt">
                <v:stroke endarrow="open"/>
              </v:shape>
            </w:pict>
          </mc:Fallback>
        </mc:AlternateContent>
      </w:r>
      <w:r w:rsidR="00656166">
        <w:rPr>
          <w:noProof/>
          <w:lang w:eastAsia="ru-RU"/>
        </w:rPr>
        <w:drawing>
          <wp:inline distT="0" distB="0" distL="0" distR="0" wp14:anchorId="5D8972D5" wp14:editId="7D0739C8">
            <wp:extent cx="5915025" cy="63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8056" r="444" b="58517"/>
                    <a:stretch/>
                  </pic:blipFill>
                  <pic:spPr bwMode="auto">
                    <a:xfrm>
                      <a:off x="0" y="0"/>
                      <a:ext cx="5914082" cy="638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6166" w:rsidRPr="00656166" w:rsidSect="000B461C">
      <w:pgSz w:w="11906" w:h="16838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957C4"/>
    <w:multiLevelType w:val="multilevel"/>
    <w:tmpl w:val="93300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614E58"/>
    <w:multiLevelType w:val="multilevel"/>
    <w:tmpl w:val="71901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DE6684"/>
    <w:multiLevelType w:val="hybridMultilevel"/>
    <w:tmpl w:val="945E5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3774B4"/>
    <w:multiLevelType w:val="hybridMultilevel"/>
    <w:tmpl w:val="747C4E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166"/>
    <w:rsid w:val="00067096"/>
    <w:rsid w:val="000B461C"/>
    <w:rsid w:val="00262099"/>
    <w:rsid w:val="002A3276"/>
    <w:rsid w:val="003B3D22"/>
    <w:rsid w:val="00522748"/>
    <w:rsid w:val="00656166"/>
    <w:rsid w:val="00910FC6"/>
    <w:rsid w:val="00982CB2"/>
    <w:rsid w:val="00BF1050"/>
    <w:rsid w:val="00CB5E68"/>
    <w:rsid w:val="00CE3399"/>
    <w:rsid w:val="00DD3D13"/>
    <w:rsid w:val="00DE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B5E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16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56166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B5E6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B5E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B5E6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16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56166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B5E6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B5E6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1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zo.permkrai.ru/service/gas/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mizo.permkrai.ru/service/zem4/" TargetMode="Externa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uslugi.ru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mizo.permkrai.ru/service/border_zu1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izo.permkrai.ru/service/r_it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E23F7-7E1F-4DC6-A063-1AE69DBD7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Сабельникова Елена Олеговна</dc:creator>
  <cp:lastModifiedBy>Сятчихина Ольга Борисовна</cp:lastModifiedBy>
  <cp:revision>2</cp:revision>
  <cp:lastPrinted>2016-04-21T06:39:00Z</cp:lastPrinted>
  <dcterms:created xsi:type="dcterms:W3CDTF">2016-04-28T09:46:00Z</dcterms:created>
  <dcterms:modified xsi:type="dcterms:W3CDTF">2016-04-28T09:46:00Z</dcterms:modified>
</cp:coreProperties>
</file>