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DF" w:rsidRPr="00CF46DF" w:rsidRDefault="00CF46DF" w:rsidP="00CF46DF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1F3E7D"/>
          <w:kern w:val="36"/>
          <w:sz w:val="40"/>
          <w:szCs w:val="40"/>
          <w:lang w:eastAsia="ru-RU"/>
        </w:rPr>
      </w:pPr>
      <w:r w:rsidRPr="00CF46DF">
        <w:rPr>
          <w:rFonts w:ascii="inherit" w:eastAsia="Times New Roman" w:hAnsi="inherit" w:cs="Times New Roman"/>
          <w:b/>
          <w:bCs/>
          <w:color w:val="1F3E7D"/>
          <w:kern w:val="36"/>
          <w:sz w:val="40"/>
          <w:szCs w:val="40"/>
          <w:bdr w:val="none" w:sz="0" w:space="0" w:color="auto" w:frame="1"/>
          <w:lang w:eastAsia="ru-RU"/>
        </w:rPr>
        <w:t>Памятка туристам-водникам, осуществляющим сплавы по рекам Пермского края</w:t>
      </w:r>
    </w:p>
    <w:p w:rsidR="00CF46DF" w:rsidRPr="00CF46DF" w:rsidRDefault="00CF46DF" w:rsidP="00CF46DF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F46DF">
        <w:rPr>
          <w:rFonts w:ascii="inherit" w:eastAsia="Times New Roman" w:hAnsi="inherit" w:cs="Times New Roman"/>
          <w:noProof/>
          <w:color w:val="3CB3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6613451" cy="2488018"/>
            <wp:effectExtent l="0" t="0" r="0" b="7620"/>
            <wp:docPr id="1" name="Рисунок 1" descr="http://krasnokamskiy.com/media/cache/17/1a/7b/26/d7/58/171a7b26d75891b0fe644bdb8343e67f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asnokamskiy.com/media/cache/17/1a/7b/26/d7/58/171a7b26d75891b0fe644bdb8343e67f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218" cy="248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6DF" w:rsidRPr="00CF46DF" w:rsidRDefault="00CF46DF" w:rsidP="00CF46D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Уважаемые туристы-водники!</w:t>
      </w:r>
    </w:p>
    <w:p w:rsidR="00CF46DF" w:rsidRPr="00CF46DF" w:rsidRDefault="00CF46DF" w:rsidP="00CF46D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46DF">
        <w:rPr>
          <w:rFonts w:ascii="Times New Roman" w:hAnsi="Times New Roman" w:cs="Times New Roman"/>
          <w:sz w:val="28"/>
          <w:szCs w:val="28"/>
        </w:rPr>
        <w:t xml:space="preserve">Для исключения несчастных случаев во время  проведения туристических  сплавов по рекам Пермского карая, Главное управление МСЧ России по Пермскому краю рекомендует:  </w:t>
      </w:r>
    </w:p>
    <w:p w:rsidR="00CF46DF" w:rsidRPr="00CF46DF" w:rsidRDefault="00CF46DF" w:rsidP="00CF46DF">
      <w:pPr>
        <w:shd w:val="clear" w:color="auto" w:fill="FFFFFF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Перед проведением туристического похода по воде</w:t>
      </w:r>
      <w:r w:rsidRPr="00CF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руководителю группы </w:t>
      </w:r>
      <w:r w:rsidR="0084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на</w:t>
      </w:r>
      <w:bookmarkStart w:id="0" w:name="_GoBack"/>
      <w:bookmarkEnd w:id="0"/>
      <w:r w:rsidRPr="00CF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править в адрес   государственного казенного учреждения «Пермская краевая служба спасения» сообщение с указанием маршрута, даты выхода и возвращения группы, количество участников, Ф.И.О. руководителя группы для регистрации и постановки группы на учёт</w:t>
      </w:r>
      <w:proofErr w:type="gramStart"/>
      <w:r w:rsidRPr="00CF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F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CF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CF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ел.342 267-82-59).</w:t>
      </w:r>
    </w:p>
    <w:p w:rsidR="00CF46DF" w:rsidRPr="00CF46DF" w:rsidRDefault="00CF46DF" w:rsidP="00CF46DF">
      <w:pPr>
        <w:shd w:val="clear" w:color="auto" w:fill="FFFFFF"/>
        <w:spacing w:after="0" w:line="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4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проведения туристических походов на воде:</w:t>
      </w:r>
    </w:p>
    <w:p w:rsidR="00CF46DF" w:rsidRPr="00CF46DF" w:rsidRDefault="00CF46DF" w:rsidP="00CF46DF">
      <w:pPr>
        <w:shd w:val="clear" w:color="auto" w:fill="FFFFFF"/>
        <w:spacing w:after="0" w:line="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в группах необходимых спасательных средств по количеству участников и средств оказания первой медицинской помощи;</w:t>
      </w:r>
    </w:p>
    <w:p w:rsidR="00CF46DF" w:rsidRPr="00CF46DF" w:rsidRDefault="00CF46DF" w:rsidP="00CF46DF">
      <w:pPr>
        <w:shd w:val="clear" w:color="auto" w:fill="FFFFFF"/>
        <w:spacing w:after="0" w:line="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руководитель группы должен иметь опыт проведения водных походов, знать маршрут, порядок и правила работы со снаряжением и спасательными средствами;</w:t>
      </w:r>
    </w:p>
    <w:p w:rsidR="00CF46DF" w:rsidRPr="00CF46DF" w:rsidRDefault="00CF46DF" w:rsidP="00CF46DF">
      <w:pPr>
        <w:shd w:val="clear" w:color="auto" w:fill="FFFFFF"/>
        <w:spacing w:after="0" w:line="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участники маршрута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уметь пользоваться плав</w:t>
      </w:r>
      <w:r w:rsidRPr="00CF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средствами, на которых выполняют маршрут, и средствами спасения;</w:t>
      </w:r>
    </w:p>
    <w:p w:rsidR="00CF46DF" w:rsidRPr="00CF46DF" w:rsidRDefault="00CF46DF" w:rsidP="00CF46DF">
      <w:pPr>
        <w:shd w:val="clear" w:color="auto" w:fill="FFFFFF"/>
        <w:spacing w:after="0" w:line="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обеспеченность руководителя группы картографическим материалом по прохождению данного маршрута и средствами связи.</w:t>
      </w:r>
    </w:p>
    <w:p w:rsidR="00CF46DF" w:rsidRPr="00CF46DF" w:rsidRDefault="00CF46DF" w:rsidP="00CF46DF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4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Турист-водник должен:</w:t>
      </w:r>
    </w:p>
    <w:p w:rsidR="00CF46DF" w:rsidRPr="00CF46DF" w:rsidRDefault="00CF46DF" w:rsidP="00CF46DF">
      <w:pPr>
        <w:shd w:val="clear" w:color="auto" w:fill="FFFFFF"/>
        <w:spacing w:after="0" w:line="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тщательно изучить маршрут и режим реки;</w:t>
      </w:r>
    </w:p>
    <w:p w:rsidR="00CF46DF" w:rsidRPr="00CF46DF" w:rsidRDefault="00CF46DF" w:rsidP="00CF46DF">
      <w:pPr>
        <w:shd w:val="clear" w:color="auto" w:fill="FFFFFF"/>
        <w:spacing w:after="0" w:line="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только исправными, предварительно проверенными, плавательными средствами и снаряжением;</w:t>
      </w:r>
    </w:p>
    <w:p w:rsidR="00CF46DF" w:rsidRPr="00CF46DF" w:rsidRDefault="00CF46DF" w:rsidP="00CF46DF">
      <w:pPr>
        <w:shd w:val="clear" w:color="auto" w:fill="FFFFFF"/>
        <w:spacing w:after="0" w:line="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спл</w:t>
      </w:r>
      <w:r w:rsidR="0084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 не превышать загрузки плав</w:t>
      </w:r>
      <w:r w:rsidRPr="00CF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указанной в паспорте, сплавляться по реке только в спасательном жилете и каске;</w:t>
      </w:r>
    </w:p>
    <w:p w:rsidR="00CF46DF" w:rsidRPr="00CF46DF" w:rsidRDefault="00CF46DF" w:rsidP="00CF46DF">
      <w:pPr>
        <w:shd w:val="clear" w:color="auto" w:fill="FFFFFF"/>
        <w:spacing w:after="0" w:line="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сплавляясь по реке, всё время придерживаться основной струи (стрежня);</w:t>
      </w:r>
    </w:p>
    <w:p w:rsidR="00CF46DF" w:rsidRPr="00CF46DF" w:rsidRDefault="00CF46DF" w:rsidP="00CF46DF">
      <w:pPr>
        <w:shd w:val="clear" w:color="auto" w:fill="FFFFFF"/>
        <w:spacing w:after="0" w:line="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прохождением опасных участков реки провести наземную разведку, при невозможности прохождения участка п</w:t>
      </w:r>
      <w:r w:rsidR="0084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воде произвести перенос плав</w:t>
      </w:r>
      <w:r w:rsidRPr="00CF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по берегу;</w:t>
      </w:r>
    </w:p>
    <w:p w:rsidR="00CF46DF" w:rsidRPr="00CF46DF" w:rsidRDefault="00CF46DF" w:rsidP="00CF46DF">
      <w:pPr>
        <w:shd w:val="clear" w:color="auto" w:fill="FFFFFF"/>
        <w:spacing w:after="0" w:line="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повреждении плав</w:t>
      </w:r>
      <w:r w:rsidRPr="00CF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немедленно причалить к берегу.</w:t>
      </w:r>
    </w:p>
    <w:p w:rsidR="00CF46DF" w:rsidRPr="00CF46DF" w:rsidRDefault="00CF46DF" w:rsidP="00CF46DF">
      <w:pPr>
        <w:shd w:val="clear" w:color="auto" w:fill="FFFFFF"/>
        <w:spacing w:after="0" w:line="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групповом сплаве плав</w:t>
      </w:r>
      <w:r w:rsidRPr="00CF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должны находиться друг от друга на расстоянии прямой видимости.</w:t>
      </w:r>
    </w:p>
    <w:p w:rsidR="00CF46DF" w:rsidRPr="00CF46DF" w:rsidRDefault="00CF46DF" w:rsidP="00CF46DF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4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Единый телефон спасения «112»</w:t>
      </w:r>
    </w:p>
    <w:p w:rsidR="00965A50" w:rsidRPr="00CF46DF" w:rsidRDefault="00CF46DF" w:rsidP="00F607F5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F4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 краевой службы спасения (342) 267-82-59.</w:t>
      </w:r>
    </w:p>
    <w:sectPr w:rsidR="00965A50" w:rsidRPr="00CF46DF" w:rsidSect="00CF46DF">
      <w:pgSz w:w="11906" w:h="16838"/>
      <w:pgMar w:top="284" w:right="566" w:bottom="426" w:left="993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A134B"/>
    <w:rsid w:val="00373E42"/>
    <w:rsid w:val="006A134B"/>
    <w:rsid w:val="00845CF8"/>
    <w:rsid w:val="00873243"/>
    <w:rsid w:val="00965A50"/>
    <w:rsid w:val="00CF46DF"/>
    <w:rsid w:val="00F6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4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4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165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rasnokamskiy.com/media/cache/1e/a4/c7/f1/7a/88/1ea4c7f17a88c9d8163288721ca370e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SENKINO-2</dc:creator>
  <cp:lastModifiedBy>Admi</cp:lastModifiedBy>
  <cp:revision>2</cp:revision>
  <cp:lastPrinted>2018-05-04T08:46:00Z</cp:lastPrinted>
  <dcterms:created xsi:type="dcterms:W3CDTF">2018-05-04T11:46:00Z</dcterms:created>
  <dcterms:modified xsi:type="dcterms:W3CDTF">2018-05-04T11:46:00Z</dcterms:modified>
</cp:coreProperties>
</file>