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6" w:rsidRPr="00CC24E3" w:rsidRDefault="000E3B46" w:rsidP="000E3B46">
      <w:pPr>
        <w:jc w:val="right"/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6ABDC" wp14:editId="4F6BF4BB">
            <wp:simplePos x="0" y="0"/>
            <wp:positionH relativeFrom="column">
              <wp:posOffset>2780665</wp:posOffset>
            </wp:positionH>
            <wp:positionV relativeFrom="paragraph">
              <wp:posOffset>144145</wp:posOffset>
            </wp:positionV>
            <wp:extent cx="619125" cy="990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74747"/>
          <w:sz w:val="28"/>
          <w:szCs w:val="28"/>
        </w:rPr>
        <w:tab/>
      </w:r>
    </w:p>
    <w:p w:rsidR="000E3B46" w:rsidRPr="00CC24E3" w:rsidRDefault="000E3B46" w:rsidP="000E3B46">
      <w:pPr>
        <w:jc w:val="right"/>
      </w:pPr>
    </w:p>
    <w:p w:rsidR="000E3B46" w:rsidRPr="00CC24E3" w:rsidRDefault="000E3B46" w:rsidP="000E3B46">
      <w:pPr>
        <w:jc w:val="right"/>
      </w:pPr>
    </w:p>
    <w:p w:rsidR="000E3B46" w:rsidRPr="00CC24E3" w:rsidRDefault="000E3B46" w:rsidP="000E3B46">
      <w:pPr>
        <w:jc w:val="right"/>
      </w:pPr>
    </w:p>
    <w:p w:rsidR="000E3B46" w:rsidRPr="00CC24E3" w:rsidRDefault="000E3B46" w:rsidP="000E3B46">
      <w:pPr>
        <w:jc w:val="right"/>
      </w:pPr>
    </w:p>
    <w:p w:rsidR="000E3B46" w:rsidRPr="00CC24E3" w:rsidRDefault="000E3B46" w:rsidP="000E3B46">
      <w:pPr>
        <w:jc w:val="center"/>
      </w:pPr>
    </w:p>
    <w:p w:rsidR="000E3B46" w:rsidRPr="00CC24E3" w:rsidRDefault="000E3B46" w:rsidP="000E3B46">
      <w:pPr>
        <w:jc w:val="center"/>
        <w:rPr>
          <w:b/>
          <w:caps/>
          <w:sz w:val="28"/>
          <w:szCs w:val="28"/>
        </w:rPr>
      </w:pPr>
    </w:p>
    <w:p w:rsidR="000E3B46" w:rsidRPr="00CC24E3" w:rsidRDefault="000E3B46" w:rsidP="000E3B46">
      <w:pPr>
        <w:jc w:val="center"/>
        <w:rPr>
          <w:b/>
          <w:caps/>
          <w:sz w:val="28"/>
          <w:szCs w:val="28"/>
        </w:rPr>
      </w:pPr>
    </w:p>
    <w:p w:rsidR="000E3B46" w:rsidRPr="00CC24E3" w:rsidRDefault="000E3B46" w:rsidP="000E3B46">
      <w:pPr>
        <w:jc w:val="center"/>
        <w:rPr>
          <w:b/>
          <w:caps/>
          <w:sz w:val="28"/>
          <w:szCs w:val="28"/>
        </w:rPr>
      </w:pPr>
    </w:p>
    <w:p w:rsidR="000E3B46" w:rsidRPr="00CC24E3" w:rsidRDefault="000E3B46" w:rsidP="000E3B46">
      <w:pPr>
        <w:jc w:val="center"/>
        <w:rPr>
          <w:b/>
          <w:caps/>
          <w:sz w:val="28"/>
          <w:szCs w:val="28"/>
        </w:rPr>
      </w:pPr>
      <w:proofErr w:type="gramStart"/>
      <w:r w:rsidRPr="00CC24E3">
        <w:rPr>
          <w:b/>
          <w:caps/>
          <w:sz w:val="28"/>
          <w:szCs w:val="28"/>
        </w:rPr>
        <w:t>П</w:t>
      </w:r>
      <w:proofErr w:type="gramEnd"/>
      <w:r w:rsidRPr="00CC24E3">
        <w:rPr>
          <w:b/>
          <w:caps/>
          <w:sz w:val="28"/>
          <w:szCs w:val="28"/>
        </w:rPr>
        <w:t xml:space="preserve"> О С Т А Н О В Л Е Н И Е</w:t>
      </w:r>
    </w:p>
    <w:p w:rsidR="000E3B46" w:rsidRPr="00CC24E3" w:rsidRDefault="000E3B46" w:rsidP="000E3B46">
      <w:pPr>
        <w:jc w:val="center"/>
        <w:rPr>
          <w:b/>
          <w:caps/>
          <w:sz w:val="28"/>
          <w:szCs w:val="28"/>
        </w:rPr>
      </w:pPr>
    </w:p>
    <w:p w:rsidR="000E3B46" w:rsidRPr="00CC24E3" w:rsidRDefault="000E3B46" w:rsidP="000E3B46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  <w:r w:rsidRPr="00CC24E3">
        <w:rPr>
          <w:b/>
          <w:sz w:val="28"/>
          <w:szCs w:val="28"/>
        </w:rPr>
        <w:t>ГЛАВЫ ПЕРЕМСКОГО СЕЛЬСКОГО ПОСЕЛЕНИЯ</w:t>
      </w:r>
    </w:p>
    <w:p w:rsidR="000E3B46" w:rsidRPr="00CC24E3" w:rsidRDefault="000E3B46" w:rsidP="000E3B46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</w:p>
    <w:p w:rsidR="000E3B46" w:rsidRPr="00CC24E3" w:rsidRDefault="000E3B46" w:rsidP="000E3B46">
      <w:pPr>
        <w:jc w:val="center"/>
        <w:rPr>
          <w:sz w:val="28"/>
          <w:szCs w:val="28"/>
        </w:rPr>
      </w:pPr>
    </w:p>
    <w:p w:rsidR="000E3B46" w:rsidRPr="00CC24E3" w:rsidRDefault="000E3B46" w:rsidP="000E3B46">
      <w:pPr>
        <w:jc w:val="center"/>
        <w:rPr>
          <w:sz w:val="28"/>
          <w:szCs w:val="28"/>
        </w:rPr>
      </w:pPr>
    </w:p>
    <w:p w:rsidR="000E3B46" w:rsidRPr="00CC24E3" w:rsidRDefault="000E3B46" w:rsidP="000E3B46">
      <w:pPr>
        <w:jc w:val="center"/>
        <w:rPr>
          <w:sz w:val="28"/>
          <w:szCs w:val="28"/>
        </w:rPr>
      </w:pPr>
    </w:p>
    <w:p w:rsidR="000E3B46" w:rsidRPr="00CC24E3" w:rsidRDefault="000E3B46" w:rsidP="000E3B46">
      <w:pPr>
        <w:rPr>
          <w:sz w:val="28"/>
          <w:szCs w:val="28"/>
        </w:rPr>
      </w:pPr>
      <w:r w:rsidRPr="0032112C">
        <w:rPr>
          <w:sz w:val="28"/>
          <w:szCs w:val="28"/>
          <w:u w:val="single"/>
        </w:rPr>
        <w:t>23.09.2013</w:t>
      </w:r>
      <w:r w:rsidRPr="00CC24E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C24E3">
        <w:rPr>
          <w:sz w:val="28"/>
          <w:szCs w:val="28"/>
        </w:rPr>
        <w:t xml:space="preserve">         </w:t>
      </w:r>
      <w:r w:rsidRPr="00CC24E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71</w:t>
      </w:r>
      <w:r w:rsidRPr="00CC24E3">
        <w:rPr>
          <w:sz w:val="28"/>
          <w:szCs w:val="28"/>
        </w:rPr>
        <w:t xml:space="preserve"> </w:t>
      </w:r>
    </w:p>
    <w:p w:rsidR="000E3B46" w:rsidRPr="006133A9" w:rsidRDefault="000E3B46" w:rsidP="000E3B46">
      <w:pPr>
        <w:pStyle w:val="constitle"/>
        <w:tabs>
          <w:tab w:val="left" w:pos="0"/>
        </w:tabs>
        <w:spacing w:before="0" w:beforeAutospacing="0" w:after="240" w:afterAutospacing="0" w:line="225" w:lineRule="atLeast"/>
        <w:rPr>
          <w:color w:val="474747"/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rStyle w:val="aa"/>
        </w:rPr>
      </w:pPr>
      <w:r w:rsidRPr="006133A9">
        <w:rPr>
          <w:color w:val="474747"/>
          <w:sz w:val="28"/>
          <w:szCs w:val="28"/>
        </w:rPr>
        <w:t> </w:t>
      </w:r>
      <w:r w:rsidRPr="000E3B46">
        <w:rPr>
          <w:rStyle w:val="aa"/>
        </w:rPr>
        <w:t>Об утверждении Порядка подготовки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rStyle w:val="aa"/>
        </w:rPr>
      </w:pPr>
      <w:r w:rsidRPr="000E3B46">
        <w:rPr>
          <w:rStyle w:val="aa"/>
        </w:rPr>
        <w:t xml:space="preserve"> к ведению и ведения гражданской обороны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</w:pPr>
      <w:r w:rsidRPr="000E3B46">
        <w:rPr>
          <w:rStyle w:val="aa"/>
        </w:rPr>
        <w:t xml:space="preserve"> на территории Перемского с</w:t>
      </w:r>
      <w:bookmarkStart w:id="0" w:name="_GoBack"/>
      <w:bookmarkEnd w:id="0"/>
      <w:r w:rsidRPr="000E3B46">
        <w:rPr>
          <w:rStyle w:val="aa"/>
        </w:rPr>
        <w:t>ельского поселения</w:t>
      </w:r>
    </w:p>
    <w:p w:rsidR="000E3B46" w:rsidRDefault="000E3B46" w:rsidP="000E3B46">
      <w:pPr>
        <w:pStyle w:val="a9"/>
        <w:spacing w:before="0" w:beforeAutospacing="0" w:after="240" w:afterAutospacing="0" w:line="225" w:lineRule="atLeast"/>
        <w:jc w:val="center"/>
        <w:rPr>
          <w:rFonts w:ascii="Tahoma" w:hAnsi="Tahoma" w:cs="Tahoma"/>
          <w:color w:val="474747"/>
          <w:sz w:val="18"/>
          <w:szCs w:val="18"/>
        </w:rPr>
      </w:pPr>
      <w:r>
        <w:rPr>
          <w:rStyle w:val="aa"/>
          <w:rFonts w:ascii="Tahoma" w:hAnsi="Tahoma" w:cs="Tahoma"/>
          <w:color w:val="474747"/>
          <w:sz w:val="18"/>
          <w:szCs w:val="18"/>
        </w:rPr>
        <w:t> 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rStyle w:val="aa"/>
          <w:sz w:val="28"/>
          <w:szCs w:val="28"/>
        </w:rPr>
        <w:t>        </w:t>
      </w:r>
      <w:r w:rsidRPr="000E3B46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0E3B46">
        <w:rPr>
          <w:sz w:val="28"/>
          <w:szCs w:val="28"/>
        </w:rPr>
        <w:t>Во исполнение Федерального закона от 12.02.1998 № 28-ФЗ «О гражданской обороне», Постановления Правительства Российской Федерации от 26.11.2007 № 804 «Об утверждении Положения о гражданской обороне в Российской Федерации», Приказа МЧС России от 14.11.2008 №687 «Об утверждении Положения об организации и ведении гражданской обороны в муниципальных образованиях и организациях», руководствуясь статьей 37 Устава Перемского сельского поселения, в целях организации ведения и планирования мероприятий</w:t>
      </w:r>
      <w:proofErr w:type="gramEnd"/>
      <w:r w:rsidRPr="000E3B46">
        <w:rPr>
          <w:sz w:val="28"/>
          <w:szCs w:val="28"/>
        </w:rPr>
        <w:t xml:space="preserve"> гражданской обороны на территории</w:t>
      </w:r>
      <w:r w:rsidRPr="000E3B46">
        <w:rPr>
          <w:rStyle w:val="apple-converted-space"/>
          <w:b/>
          <w:bCs/>
          <w:sz w:val="28"/>
          <w:szCs w:val="28"/>
        </w:rPr>
        <w:t> </w:t>
      </w:r>
      <w:r w:rsidRPr="000E3B46">
        <w:rPr>
          <w:sz w:val="28"/>
          <w:szCs w:val="28"/>
        </w:rPr>
        <w:t>Перемского  сельского поселения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  <w:r w:rsidRPr="000E3B46">
        <w:rPr>
          <w:sz w:val="28"/>
          <w:szCs w:val="28"/>
        </w:rPr>
        <w:t> </w:t>
      </w:r>
      <w:r w:rsidRPr="000E3B46">
        <w:rPr>
          <w:rStyle w:val="aa"/>
          <w:sz w:val="28"/>
          <w:szCs w:val="28"/>
        </w:rPr>
        <w:t>ПОСТАНОВЛЯЮ: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  <w:r w:rsidRPr="000E3B46">
        <w:rPr>
          <w:sz w:val="28"/>
          <w:szCs w:val="28"/>
        </w:rPr>
        <w:t>           1. Утвердить Порядок подготовки к ведению и ведения гражданской обороны на территории Перемского сельского поселения.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  <w:r w:rsidRPr="000E3B46">
        <w:rPr>
          <w:sz w:val="28"/>
          <w:szCs w:val="28"/>
        </w:rPr>
        <w:t xml:space="preserve">           2. Настоящее постановление подлежит опубликованию на официальном сайте Перемского сельского поселения.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  <w:r w:rsidRPr="000E3B46">
        <w:rPr>
          <w:sz w:val="28"/>
          <w:szCs w:val="28"/>
        </w:rPr>
        <w:t xml:space="preserve">           3. Постановление вступает в силу со дня его официального опубликования.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  <w:r w:rsidRPr="000E3B46">
        <w:rPr>
          <w:sz w:val="28"/>
          <w:szCs w:val="28"/>
        </w:rPr>
        <w:t xml:space="preserve">          4. </w:t>
      </w:r>
      <w:proofErr w:type="gramStart"/>
      <w:r w:rsidRPr="000E3B46">
        <w:rPr>
          <w:sz w:val="28"/>
          <w:szCs w:val="28"/>
        </w:rPr>
        <w:t>Контроль за</w:t>
      </w:r>
      <w:proofErr w:type="gramEnd"/>
      <w:r w:rsidRPr="000E3B46">
        <w:rPr>
          <w:sz w:val="28"/>
          <w:szCs w:val="28"/>
        </w:rPr>
        <w:t xml:space="preserve"> выполнением постановления оставляю за собой. 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rPr>
          <w:sz w:val="28"/>
          <w:szCs w:val="28"/>
        </w:rPr>
      </w:pPr>
      <w:r w:rsidRPr="000E3B46">
        <w:rPr>
          <w:sz w:val="28"/>
          <w:szCs w:val="28"/>
        </w:rPr>
        <w:t xml:space="preserve">       Глава Перемского сельского поселения                           Ю.М.Чернышев</w:t>
      </w:r>
    </w:p>
    <w:p w:rsidR="000E3B46" w:rsidRPr="000E3B46" w:rsidRDefault="000E3B46" w:rsidP="000E3B46">
      <w:pPr>
        <w:pStyle w:val="a9"/>
        <w:spacing w:before="0" w:beforeAutospacing="0" w:after="240" w:afterAutospacing="0" w:line="225" w:lineRule="atLeast"/>
        <w:rPr>
          <w:rStyle w:val="aa"/>
          <w:sz w:val="28"/>
          <w:szCs w:val="28"/>
        </w:rPr>
      </w:pPr>
      <w:r w:rsidRPr="000E3B46">
        <w:rPr>
          <w:sz w:val="28"/>
          <w:szCs w:val="28"/>
        </w:rPr>
        <w:t> </w:t>
      </w:r>
      <w:r w:rsidRPr="000E3B46">
        <w:rPr>
          <w:rStyle w:val="aa"/>
          <w:sz w:val="28"/>
          <w:szCs w:val="28"/>
        </w:rPr>
        <w:t> </w:t>
      </w:r>
    </w:p>
    <w:p w:rsidR="000E3B46" w:rsidRPr="000E3B46" w:rsidRDefault="000E3B46" w:rsidP="000E3B46">
      <w:pPr>
        <w:pStyle w:val="a9"/>
        <w:spacing w:before="0" w:beforeAutospacing="0" w:after="240" w:afterAutospacing="0" w:line="225" w:lineRule="atLeast"/>
        <w:rPr>
          <w:sz w:val="28"/>
          <w:szCs w:val="28"/>
        </w:rPr>
      </w:pPr>
    </w:p>
    <w:p w:rsidR="000E3B46" w:rsidRPr="000E3B46" w:rsidRDefault="000E3B46" w:rsidP="000E3B46">
      <w:pPr>
        <w:pStyle w:val="a9"/>
        <w:tabs>
          <w:tab w:val="left" w:pos="7005"/>
        </w:tabs>
        <w:spacing w:before="0" w:beforeAutospacing="0" w:after="240" w:afterAutospacing="0" w:line="225" w:lineRule="atLeast"/>
        <w:rPr>
          <w:rStyle w:val="aa"/>
          <w:sz w:val="28"/>
          <w:szCs w:val="28"/>
        </w:rPr>
      </w:pPr>
      <w:r w:rsidRPr="000E3B46">
        <w:rPr>
          <w:rStyle w:val="aa"/>
          <w:sz w:val="28"/>
          <w:szCs w:val="28"/>
        </w:rPr>
        <w:tab/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center"/>
        <w:rPr>
          <w:rStyle w:val="aa"/>
          <w:b w:val="0"/>
          <w:sz w:val="28"/>
          <w:szCs w:val="28"/>
        </w:rPr>
      </w:pPr>
      <w:r w:rsidRPr="000E3B46">
        <w:rPr>
          <w:rStyle w:val="aa"/>
          <w:sz w:val="28"/>
          <w:szCs w:val="28"/>
        </w:rPr>
        <w:t xml:space="preserve">                                       УТВЕРЖДЕНО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center"/>
        <w:rPr>
          <w:rStyle w:val="aa"/>
          <w:b w:val="0"/>
          <w:sz w:val="28"/>
          <w:szCs w:val="28"/>
        </w:rPr>
      </w:pPr>
      <w:r w:rsidRPr="000E3B46">
        <w:rPr>
          <w:rStyle w:val="aa"/>
          <w:sz w:val="28"/>
          <w:szCs w:val="28"/>
        </w:rPr>
        <w:t xml:space="preserve">                                                    Постановлением Главы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center"/>
        <w:rPr>
          <w:rStyle w:val="aa"/>
          <w:b w:val="0"/>
          <w:sz w:val="28"/>
          <w:szCs w:val="28"/>
        </w:rPr>
      </w:pPr>
      <w:r w:rsidRPr="000E3B46">
        <w:rPr>
          <w:rStyle w:val="aa"/>
          <w:sz w:val="28"/>
          <w:szCs w:val="28"/>
        </w:rPr>
        <w:t xml:space="preserve">                                                                   Перемского сельского поселения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center"/>
        <w:rPr>
          <w:rStyle w:val="aa"/>
          <w:b w:val="0"/>
          <w:sz w:val="28"/>
          <w:szCs w:val="28"/>
        </w:rPr>
      </w:pPr>
      <w:r w:rsidRPr="000E3B46">
        <w:rPr>
          <w:rStyle w:val="aa"/>
          <w:sz w:val="28"/>
          <w:szCs w:val="28"/>
        </w:rPr>
        <w:t xml:space="preserve">                                            от 23.09.2013  №71</w:t>
      </w:r>
    </w:p>
    <w:p w:rsidR="000E3B46" w:rsidRPr="000E3B46" w:rsidRDefault="000E3B46" w:rsidP="000E3B46">
      <w:pPr>
        <w:pStyle w:val="a9"/>
        <w:spacing w:before="0" w:beforeAutospacing="0" w:line="225" w:lineRule="atLeast"/>
        <w:jc w:val="center"/>
        <w:rPr>
          <w:rStyle w:val="aa"/>
          <w:sz w:val="28"/>
          <w:szCs w:val="28"/>
        </w:rPr>
      </w:pPr>
    </w:p>
    <w:p w:rsidR="000E3B46" w:rsidRPr="000E3B46" w:rsidRDefault="000E3B46" w:rsidP="000E3B46">
      <w:pPr>
        <w:pStyle w:val="a9"/>
        <w:spacing w:before="0" w:beforeAutospacing="0" w:after="240" w:afterAutospacing="0" w:line="225" w:lineRule="atLeast"/>
        <w:jc w:val="center"/>
        <w:rPr>
          <w:sz w:val="28"/>
          <w:szCs w:val="28"/>
        </w:rPr>
      </w:pPr>
      <w:r w:rsidRPr="000E3B46">
        <w:rPr>
          <w:rStyle w:val="aa"/>
          <w:sz w:val="28"/>
          <w:szCs w:val="28"/>
        </w:rPr>
        <w:t>Порядок подготовки к ведению и ведения гражданской обороны на территории Перемского сельского поселения</w:t>
      </w:r>
    </w:p>
    <w:p w:rsidR="000E3B46" w:rsidRPr="000E3B46" w:rsidRDefault="000E3B46" w:rsidP="000E3B46">
      <w:pPr>
        <w:pStyle w:val="a9"/>
        <w:spacing w:before="0" w:beforeAutospacing="0" w:after="240" w:afterAutospacing="0" w:line="225" w:lineRule="atLeast"/>
        <w:jc w:val="both"/>
        <w:rPr>
          <w:sz w:val="28"/>
          <w:szCs w:val="28"/>
        </w:rPr>
      </w:pPr>
      <w:r w:rsidRPr="000E3B46">
        <w:rPr>
          <w:rStyle w:val="aa"/>
          <w:sz w:val="28"/>
          <w:szCs w:val="28"/>
        </w:rPr>
        <w:t> 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1. </w:t>
      </w:r>
      <w:proofErr w:type="gramStart"/>
      <w:r w:rsidRPr="000E3B46">
        <w:rPr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на территории Перемского сельского поселения.</w:t>
      </w:r>
      <w:proofErr w:type="gramEnd"/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2. Гражданская оборона на территории Перемского сельского поселения организуется и ведется в соответствии с законами и нормативными правовыми актами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законами Пермского края, нормативными правовыми актами Правительства, муниципальными правовыми актами  и настоящим Положением.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3. Основными задачами в области гражданской обороны являются: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обучение населения способам защиты от опасностей, возникающих при ведении военных действий или вследствие этих действий;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оповещение населения об опасностях, возникающих при ведении военных действий или вследствие этих действий;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предоставление населению убежищ и средств индивидуальной защиты;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проведение мероприятий по комплексной маскировке;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первоочередное жизнеобеспечение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борьба с пожарами, возникшими при ведении военных действий или вследствие этих действий;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lastRenderedPageBreak/>
        <w:t> обнаружение и обозначение районов, подвергшихся радиоактивному, химическому, биологическому и иному заражению;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санитарная обработка населения, обеззараживание зданий и сооружений, специальная обработка техники и территории при ведении военных действий или вследствие этих действий;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срочное восстановление функционирования необходимых коммунальных служб в военное время;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срочное захоронение трупов в военное время;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разработка и осуществление мер, направленных на сохранение объектов,  необходимых для устойчивого функционирования экономики района и выживания населения в военное время;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обеспечение постоянной готовности сил и сре</w:t>
      </w:r>
      <w:proofErr w:type="gramStart"/>
      <w:r w:rsidRPr="000E3B46">
        <w:rPr>
          <w:sz w:val="28"/>
          <w:szCs w:val="28"/>
        </w:rPr>
        <w:t>дств гр</w:t>
      </w:r>
      <w:proofErr w:type="gramEnd"/>
      <w:r w:rsidRPr="000E3B46">
        <w:rPr>
          <w:sz w:val="28"/>
          <w:szCs w:val="28"/>
        </w:rPr>
        <w:t>ажданской обороны.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4. Реализацию задач по гражданской обороне и защите населения на территории Перемского сельского поселения организуют и осуществляют органы местного самоуправления и организации.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5. Персональная ответственность за организацию и проведение мероприятий по гражданской обороне и защите населения возлагается на руководителей органов местного самоуправления и организаций.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6. Для планирования, подготовки и приема </w:t>
      </w:r>
      <w:proofErr w:type="spellStart"/>
      <w:r w:rsidRPr="000E3B46">
        <w:rPr>
          <w:sz w:val="28"/>
          <w:szCs w:val="28"/>
        </w:rPr>
        <w:t>эваконаселения</w:t>
      </w:r>
      <w:proofErr w:type="spellEnd"/>
      <w:r w:rsidRPr="000E3B46">
        <w:rPr>
          <w:sz w:val="28"/>
          <w:szCs w:val="28"/>
        </w:rPr>
        <w:t xml:space="preserve"> из г.Перми заблаговременно в мирное время создаются: </w:t>
      </w:r>
      <w:proofErr w:type="spellStart"/>
      <w:r w:rsidRPr="000E3B46">
        <w:rPr>
          <w:sz w:val="28"/>
          <w:szCs w:val="28"/>
        </w:rPr>
        <w:t>эвакоприемные</w:t>
      </w:r>
      <w:proofErr w:type="spellEnd"/>
      <w:r w:rsidRPr="000E3B46">
        <w:rPr>
          <w:sz w:val="28"/>
          <w:szCs w:val="28"/>
        </w:rPr>
        <w:t xml:space="preserve"> комиссии, приемные эвакуационные пункты, администрации пунктов приема </w:t>
      </w:r>
      <w:proofErr w:type="spellStart"/>
      <w:r w:rsidRPr="000E3B46">
        <w:rPr>
          <w:sz w:val="28"/>
          <w:szCs w:val="28"/>
        </w:rPr>
        <w:t>эваконаселения</w:t>
      </w:r>
      <w:proofErr w:type="spellEnd"/>
      <w:r w:rsidRPr="000E3B46">
        <w:rPr>
          <w:sz w:val="28"/>
          <w:szCs w:val="28"/>
        </w:rPr>
        <w:t xml:space="preserve">, автотранспорт для перевоза </w:t>
      </w:r>
      <w:proofErr w:type="spellStart"/>
      <w:r w:rsidRPr="000E3B46">
        <w:rPr>
          <w:sz w:val="28"/>
          <w:szCs w:val="28"/>
        </w:rPr>
        <w:t>эваконаселения</w:t>
      </w:r>
      <w:proofErr w:type="spellEnd"/>
      <w:r w:rsidRPr="000E3B46">
        <w:rPr>
          <w:sz w:val="28"/>
          <w:szCs w:val="28"/>
        </w:rPr>
        <w:t>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7. Для организации, разработки и осуществления мер по сохранению объектов,  необходимых для устойчивого функционирования экономики поселения и выживания населения в военное время органами местного самоуправления и организациями создаются комиссии по повышению устойчивости функционирования экономики муниципальных образований и организаций в военное время.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8. Управление гражданской обороной осуществляется через систему управления, включающую орган управления, специально уполномоченный на решение задач в области гражданской обороны и защиты населения и территорий от чрезвычайных ситуаций природного и техногенного характера, пункты управления органов местного самоуправления и организаций, системы связи и оповещения, а также средств автоматизации процесса управления.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9. Организации, имеющие потенциально опасные производственные объекты и эксплуатирующие их, независимо от их организационно-правовой формы в случаях, предусмотренных законодательством, создают нештатные аварийно-спасательные формирования. 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10. Созданные органами местного самоуправления и организациями аварийно-спасательные службы и аварийно-спасательные формирования, в том числе нештатные аварийно-спасательные формирования, привлекаются для решения задач в области гражданской обороны в соответствии с законодательством.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lastRenderedPageBreak/>
        <w:t>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Решение на привлечение сил и сре</w:t>
      </w:r>
      <w:proofErr w:type="gramStart"/>
      <w:r w:rsidRPr="000E3B46">
        <w:rPr>
          <w:sz w:val="28"/>
          <w:szCs w:val="28"/>
        </w:rPr>
        <w:t>дств  гр</w:t>
      </w:r>
      <w:proofErr w:type="gramEnd"/>
      <w:r w:rsidRPr="000E3B46">
        <w:rPr>
          <w:sz w:val="28"/>
          <w:szCs w:val="28"/>
        </w:rPr>
        <w:t>ажданской обороны для ликвидации последствий чрезвычайных ситуаций муниципального характера принимают руководители органов местного самоуправления.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12. Выполнение задач гражданской обороны предполагает реализацию следующего комплекса мероприятий: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планирование мероприятий гражданской обороны;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создание и поддержание в готовности к использованию по предназначению систем оповещения, используемых в интересах гражданской обороны;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накопление фонда защитных сооружений гражданской обороны для укрытия населения и гражданского персонала организаций, поддержание их в готовности к приему укрываемых;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создание запасов средств индивидуальной защиты, медицинских средств индивидуальной защиты, приборов дозиметрического контроля, радиационной и химической разведки и поддержание их в готовности к применению;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 подготовку к приему и расселению на территории Перемского сельского поселения </w:t>
      </w:r>
      <w:proofErr w:type="spellStart"/>
      <w:r w:rsidRPr="000E3B46">
        <w:rPr>
          <w:sz w:val="28"/>
          <w:szCs w:val="28"/>
        </w:rPr>
        <w:t>эваконаселения</w:t>
      </w:r>
      <w:proofErr w:type="spellEnd"/>
      <w:r w:rsidRPr="000E3B46">
        <w:rPr>
          <w:sz w:val="28"/>
          <w:szCs w:val="28"/>
        </w:rPr>
        <w:t xml:space="preserve"> из районов Пермского края;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разработку и осуществление мер, направленных на сохранение объектов,  необходимых для устойчивого функционирования экономики района и выживания населения в военное время;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создание и подготовку сил гражданской обороны, обеспечение их готовности к проведению аварийно-спасательных и других неотложных работ;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организацию и проведение обучения населения в области гражданской обороны, подготовки руководящего состава органов управления и сил гражданской обороны;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подготовку необходимых условий для первоочередного обеспечения населения, пострадавшего при ведении военных действий или вследствие этих действий;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накопление и хранение в целях гражданской обороны запасов материально-технических, продовольственных, медицинских и иных средств.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13.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и переводу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Порядок разработки, согласования и утверждения планов гражданской обороны и защиты населения определяет федеральный орган исполнительной власти, уполномоченный на решение задач в области гражданской обороны.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14. Создание и поддержание в готовности систем оповещения, используемых в интересах гражданской обороны, включает: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проведение мероприятий по созданию новых и реконструкции действующих систем оповещения;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организацию эксплуатационно-технического обслуживания систем оповещения;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lastRenderedPageBreak/>
        <w:t> комплексное использование государственных и коммерческих технических систем связи, проводного радиовещания и других технических средств передачи информации.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15. Системы оповещения, используемые в интересах гражданской обороны, создаются на местном и объектовом уровнях.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16. Системы оповещения должны обеспечивать доведение до органов управления гражданской обороной и населения сигналов и информации оповещения в установленные сроки.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17. Предоставление населению укрытия предусматривает создание фонда защитных сооружений гражданской обороны - противорадиационных укрытий для обеспечения защиты установленных категорий населения от опасностей поражающих факторов современных средств поражения и опасностей чрезвычайных ситуаций природного и техногенного характера, а также вторичных поражающих факторов, которые могут возникнуть при разрушении потенциально опасных объектов.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18. Для укрытия населения, материальных и культурных ценностей могут приспосабливаться подвальные и цокольные помещения зданий и сооружений, сооружения подземного пространства городов, пространства искусственного и естественного происхождения, которые должны оборудоваться в соответствии с требованиями норм проектирования инженерно-технических мероприятий гражданской обороны и мероприятий по предупреждению чрезвычайных ситуаций, а также укрытия простейшего типа.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19. Порядок создания и использования защитных сооружений гражданской обороны устанавливается Правительством Российской Федерации.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20. В целях обеспечения населения и личного состава сил гражданской обороны, предназначенных для проведения спасательных и других неотложных работ в очагах поражения, средствами индивидуальной защиты, создается резерв средств индивидуальной защиты (противогазы, защитная одежда, камеры защитные детские, индивидуальные аптечки, индивидуальные противохимические пакеты и др.).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21. Эвакуация в безопасные районы предусматривает организованный вывод (вывоз) населения, материальных и культурных ценностей из приграничных районов (районов боевых действий), зон возможного заражения радиоактивными и аварийно химически опасными веществами.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22. Порядок эвакуации населения, материальных и культурных ценностей в безопасные районы определяется Правительством Российской Федерации.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23. Планы приема и расселения </w:t>
      </w:r>
      <w:proofErr w:type="spellStart"/>
      <w:r w:rsidRPr="000E3B46">
        <w:rPr>
          <w:sz w:val="28"/>
          <w:szCs w:val="28"/>
        </w:rPr>
        <w:t>эваконаселения</w:t>
      </w:r>
      <w:proofErr w:type="spellEnd"/>
      <w:r w:rsidRPr="000E3B46">
        <w:rPr>
          <w:sz w:val="28"/>
          <w:szCs w:val="28"/>
        </w:rPr>
        <w:t xml:space="preserve"> разрабатываются на основе рекомендаций федерального органа исполнительной власти, уполномоченного на решение задач в области гражданской обороны.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24. При разработке и осуществлении мер, направленных на сохранение объектов,  необходимых для устойчивого функционирования экономики поселения и выживания населения в военное время, проводятся следующие мероприятия гражданской обороны: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разрабатываются и проводятся в угрожаемый период организационные и технические мероприятия по комплексной маскировке;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lastRenderedPageBreak/>
        <w:t> осуществляется разработка и реализация в мирное время инженерно-технических мероприятий по повышению физической стойкости производственных фондов;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проводится подготовка к проведению аварийно-восстановительных и других неотложных работ на объектах, а также создание в этих целях необходимых запасов оборудования и материалов;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осуществляется модернизация технологических процессов, направленная на снижение ущерба производственным фондам при воздействии на них поражающих факторов;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создаются резервы материальных ресурсов (сырья, топлива, комплектующих изделий и др.);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производится накопление резервных источников энергоснабжения;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создается страховой фонд документации;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 производится дублирование сетей </w:t>
      </w:r>
      <w:proofErr w:type="spellStart"/>
      <w:r w:rsidRPr="000E3B46">
        <w:rPr>
          <w:sz w:val="28"/>
          <w:szCs w:val="28"/>
        </w:rPr>
        <w:t>энерг</w:t>
      </w:r>
      <w:proofErr w:type="gramStart"/>
      <w:r w:rsidRPr="000E3B46">
        <w:rPr>
          <w:sz w:val="28"/>
          <w:szCs w:val="28"/>
        </w:rPr>
        <w:t>о</w:t>
      </w:r>
      <w:proofErr w:type="spellEnd"/>
      <w:r w:rsidRPr="000E3B46">
        <w:rPr>
          <w:sz w:val="28"/>
          <w:szCs w:val="28"/>
        </w:rPr>
        <w:t>-</w:t>
      </w:r>
      <w:proofErr w:type="gramEnd"/>
      <w:r w:rsidRPr="000E3B46">
        <w:rPr>
          <w:sz w:val="28"/>
          <w:szCs w:val="28"/>
        </w:rPr>
        <w:t>, газо- и водоснабжения.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25. Создание и подготовка сил гражданской обороны и обеспечение их готовности к проведению аварийно-спасательных и других неотложных работ предусматривает выполнение следующих мероприятий: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создание группировки сил и средств на подготовку всестороннего обеспечения их действий в очагах поражения;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наделение руководителей структурных подразделений органов местного самоуправления, муниципальных учреждений, организаций особыми полномочиями в области гражданской обороны и защиты населения от чрезвычайных ситуаций природного и техногенного характера;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создание нештатных аварийно-спасательных формирований;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оснащение сил гражданской обороны современными техническими средствами, разработку высокоэффективных технологий для проведения аварийно-спасательных работ;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профессиональную подготовку личного состава сил гражданской обороны;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определение порядка привлечения сил и сре</w:t>
      </w:r>
      <w:proofErr w:type="gramStart"/>
      <w:r w:rsidRPr="000E3B46">
        <w:rPr>
          <w:sz w:val="28"/>
          <w:szCs w:val="28"/>
        </w:rPr>
        <w:t>дств др</w:t>
      </w:r>
      <w:proofErr w:type="gramEnd"/>
      <w:r w:rsidRPr="000E3B46">
        <w:rPr>
          <w:sz w:val="28"/>
          <w:szCs w:val="28"/>
        </w:rPr>
        <w:t>угих ведомств и организаций для проведения аварийно-спасательных и других неотложных работ.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26. Все граждане муниципального образования подлежат обучению в области гражданской обороны в рамках единой системы подготовки населения в области гражданской обороны и защиты населения от чрезвычайных ситуаций.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27. </w:t>
      </w:r>
      <w:proofErr w:type="gramStart"/>
      <w:r w:rsidRPr="000E3B46">
        <w:rPr>
          <w:sz w:val="28"/>
          <w:szCs w:val="28"/>
        </w:rPr>
        <w:t>Подготовка по гражданской обороне руководящего состава органов местного самоуправления и организаций, руководителей нештатных аварийно-спасательных формирований, работников органов, осуществляющих управление гражданской обороной, проводится путем повышения квалификации в учебных заведениях органов исполнительной власти Пермского края, участия в ежегодных сборах, учениях и тренировках по гражданской обороне, а также самостоятельной работы с нормативными документами по вопросам организации и осуществления мероприятий гражданской обороны.</w:t>
      </w:r>
      <w:proofErr w:type="gramEnd"/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28. Обучение работающих граждан, не входящих в состав аварийно- спасательных служб и нештатных аварийно-спасательных формирований, осуществляется по месту работы в организациях без отрыва от производства по программам, рекомендуемым федеральным органом исполнительной власти, уполномоченным на решение задач в области гражданской обороны. </w:t>
      </w:r>
      <w:r w:rsidRPr="000E3B46">
        <w:rPr>
          <w:sz w:val="28"/>
          <w:szCs w:val="28"/>
        </w:rPr>
        <w:lastRenderedPageBreak/>
        <w:t>Ответственность за организацию обучения работающего населения несут руководители организаций.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Обучение учащихся и студентов образовательных учреждений по гражданской обороне проводится в учебное время по программам, разрабатываемым и утверждаемым федеральным органом исполнительной власти, уполномоченным на решение задач в области образования, по согласованию с федеральным органом исполнительной власти, уполномоченным на решение задач в области гражданской обороны.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 xml:space="preserve">Обеспечение учебного процесса осуществляют органы и организации, непосредственно организующие </w:t>
      </w:r>
      <w:proofErr w:type="gramStart"/>
      <w:r w:rsidRPr="000E3B46">
        <w:rPr>
          <w:sz w:val="28"/>
          <w:szCs w:val="28"/>
        </w:rPr>
        <w:t>обучение по</w:t>
      </w:r>
      <w:proofErr w:type="gramEnd"/>
      <w:r w:rsidRPr="000E3B46">
        <w:rPr>
          <w:sz w:val="28"/>
          <w:szCs w:val="28"/>
        </w:rPr>
        <w:t xml:space="preserve"> гражданской обороне.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Обучение неработающего населения организуется органами местного самоуправления и подведомственными им организациями по месту жительства граждан с широким использованием различных средств массовой информации (телевидения, радио, периодической печати, издания и распространения книг, брошюр, буклетов по тематике гражданской обороны и т.п.).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29. Для первоочередного обеспечения пострадавшего населения в военное время, а также для оснащения сил гражданской обороны при проведении аварийно-спасательных и других неотложных работ создаются запасы материально-технических, продовольственных, медицинских и иных средств.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Порядок их накопления, хранения и использования определяется Правительством Российской Федерации.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30. Перевод гражданской обороны с мирного на военное время в зависимости от обстановки может проводиться на всей территории муниципального образования или в отдельных ее местностях в установленном порядке.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31. Ведение гражданской обороны осуществляется в соответствии с планами гражданской обороны и защиты населения.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32. Финансирование мероприятий по гражданской обороне и защите населения, реализуемых органами местного самоуправления, осуществляется в соответствии с законодательством Российской Федерации и другими нормативными правовыми документами.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Расходы на подготовку и проведение мероприятий по гражданской обороне и защите населения, понесенные бюджетными учреждениями, возмещаются в соответствии с утвержденными в установленном порядке сметами доходов и расходов этих учреждений.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Расходы на подготовку и проведение мероприятий по гражданской обороне и защите населения, понесенные организациями (за исключением бюджетных учреждений), возмещаются путем отнесения указанных расходов на себестоимость продукции (работ, услуг).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33. В целях обеспечения защиты населения муниципального образования в мирное и военное время должностными лицами федерального органа исполнительной власти, уполномоченного на решение задач в области гражданской обороны, и его территориальных органов осуществляется государственный надзор в области гражданской обороны.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34. Органами государственного надзора в области гражданской обороны являются: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lastRenderedPageBreak/>
        <w:t> федеральный орган исполнительной власти, уполномоченный на решение задач в области гражданской обороны, в лице структурного подразделения центрального аппарата, в сферу деятельности которого входит решение вопросов в области гражданской обороны;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структурные подразделения территориальных органов федерального органа исполнительной власти, уполномоченного на решение задач гражданской обороны;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региональные центры по делам гражданской обороны, чрезвычайным ситуациям и ликвидации последствий стихийных бедствий, созданные для организации и осуществления надзора в области гражданской обороны на территориях федеральных округов;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 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созданные для организации и осуществления надзора в области гражданской обороны на территориях субъектов Российской Федерации.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35. Организационная структура, полномочия, задачи, функции и порядок организации и осуществления деятельности органов государственного надзора в области гражданской обороны определяются положением о государственном надзоре в области гражданской обороны, утверждаемым Правительством Российской Федерации.</w:t>
      </w:r>
    </w:p>
    <w:p w:rsidR="000E3B46" w:rsidRPr="000E3B46" w:rsidRDefault="000E3B46" w:rsidP="000E3B46">
      <w:pPr>
        <w:pStyle w:val="a9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E3B46">
        <w:rPr>
          <w:sz w:val="28"/>
          <w:szCs w:val="28"/>
        </w:rPr>
        <w:t>36. Указания и распоряжения вышестоящих должностных лиц органов государственного надзора  в области гражданской обороны обязательны для исполнения нижестоящими должностными лицами органов государственного надзора в области гражданской обороны.</w:t>
      </w:r>
    </w:p>
    <w:p w:rsidR="000E3B46" w:rsidRPr="000E3B46" w:rsidRDefault="000E3B46" w:rsidP="000E3B46">
      <w:pPr>
        <w:rPr>
          <w:sz w:val="28"/>
          <w:szCs w:val="28"/>
        </w:rPr>
      </w:pPr>
    </w:p>
    <w:p w:rsidR="005E1DBF" w:rsidRPr="000E3B46" w:rsidRDefault="005E1DBF" w:rsidP="00C7278C">
      <w:pPr>
        <w:rPr>
          <w:sz w:val="28"/>
          <w:szCs w:val="28"/>
        </w:rPr>
      </w:pPr>
      <w:r w:rsidRPr="000E3B46">
        <w:rPr>
          <w:sz w:val="28"/>
          <w:szCs w:val="28"/>
        </w:rPr>
        <w:tab/>
      </w:r>
    </w:p>
    <w:p w:rsidR="005E1DBF" w:rsidRPr="000E3B46" w:rsidRDefault="005E1DBF" w:rsidP="005E1DBF">
      <w:pPr>
        <w:jc w:val="right"/>
        <w:rPr>
          <w:sz w:val="28"/>
          <w:szCs w:val="28"/>
        </w:rPr>
      </w:pPr>
    </w:p>
    <w:p w:rsidR="005E1DBF" w:rsidRPr="000E3B46" w:rsidRDefault="005E1DBF" w:rsidP="005E1DBF">
      <w:pPr>
        <w:jc w:val="right"/>
        <w:rPr>
          <w:sz w:val="28"/>
          <w:szCs w:val="28"/>
        </w:rPr>
      </w:pPr>
    </w:p>
    <w:p w:rsidR="00196DD9" w:rsidRPr="000E3B46" w:rsidRDefault="00196DD9" w:rsidP="00B74080">
      <w:pPr>
        <w:jc w:val="both"/>
        <w:rPr>
          <w:sz w:val="28"/>
          <w:szCs w:val="28"/>
        </w:rPr>
      </w:pPr>
    </w:p>
    <w:sectPr w:rsidR="00196DD9" w:rsidRPr="000E3B46" w:rsidSect="00963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030"/>
    <w:multiLevelType w:val="multilevel"/>
    <w:tmpl w:val="FAB6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027720"/>
    <w:rsid w:val="000E3B46"/>
    <w:rsid w:val="00196DD9"/>
    <w:rsid w:val="004A2365"/>
    <w:rsid w:val="00546762"/>
    <w:rsid w:val="005779F6"/>
    <w:rsid w:val="005E1DBF"/>
    <w:rsid w:val="006069EC"/>
    <w:rsid w:val="006D47C7"/>
    <w:rsid w:val="00A811FA"/>
    <w:rsid w:val="00B74080"/>
    <w:rsid w:val="00C15C53"/>
    <w:rsid w:val="00C47B2D"/>
    <w:rsid w:val="00C7278C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69E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069EC"/>
    <w:rPr>
      <w:b/>
      <w:bCs/>
    </w:rPr>
  </w:style>
  <w:style w:type="paragraph" w:customStyle="1" w:styleId="constitle">
    <w:name w:val="constitle"/>
    <w:basedOn w:val="a"/>
    <w:rsid w:val="005E1D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69E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069EC"/>
    <w:rPr>
      <w:b/>
      <w:bCs/>
    </w:rPr>
  </w:style>
  <w:style w:type="paragraph" w:customStyle="1" w:styleId="constitle">
    <w:name w:val="constitle"/>
    <w:basedOn w:val="a"/>
    <w:rsid w:val="005E1D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2851</Words>
  <Characters>16251</Characters>
  <Application>Microsoft Office Word</Application>
  <DocSecurity>0</DocSecurity>
  <Lines>135</Lines>
  <Paragraphs>38</Paragraphs>
  <ScaleCrop>false</ScaleCrop>
  <Company>Home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20</cp:revision>
  <dcterms:created xsi:type="dcterms:W3CDTF">2014-03-13T05:24:00Z</dcterms:created>
  <dcterms:modified xsi:type="dcterms:W3CDTF">2014-03-13T08:53:00Z</dcterms:modified>
</cp:coreProperties>
</file>