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19" w:rsidRPr="00212F19" w:rsidRDefault="00212F19" w:rsidP="00212F19">
      <w:pPr>
        <w:shd w:val="clear" w:color="auto" w:fill="FFFFFF"/>
        <w:spacing w:after="75" w:line="330" w:lineRule="atLeast"/>
        <w:outlineLvl w:val="0"/>
        <w:rPr>
          <w:rFonts w:ascii="PT Serif" w:eastAsia="Times New Roman" w:hAnsi="PT Serif" w:cs="Tahoma"/>
          <w:color w:val="373737"/>
          <w:kern w:val="36"/>
          <w:sz w:val="38"/>
          <w:szCs w:val="38"/>
          <w:lang w:eastAsia="ru-RU"/>
        </w:rPr>
      </w:pPr>
      <w:r w:rsidRPr="00212F19">
        <w:rPr>
          <w:rFonts w:ascii="PT Serif" w:eastAsia="Times New Roman" w:hAnsi="PT Serif" w:cs="Tahoma"/>
          <w:color w:val="373737"/>
          <w:kern w:val="36"/>
          <w:sz w:val="38"/>
          <w:szCs w:val="38"/>
          <w:lang w:eastAsia="ru-RU"/>
        </w:rPr>
        <w:t>Федеральный закон Российской Федерации от 21 ноября 2011 г. N 324-ФЗ</w:t>
      </w:r>
    </w:p>
    <w:p w:rsidR="00212F19" w:rsidRDefault="00212F19" w:rsidP="00212F19">
      <w:pPr>
        <w:shd w:val="clear" w:color="auto" w:fill="FFFFFF"/>
        <w:spacing w:after="0" w:line="225" w:lineRule="atLeast"/>
        <w:outlineLvl w:val="1"/>
        <w:rPr>
          <w:rFonts w:ascii="PT Serif" w:eastAsia="Times New Roman" w:hAnsi="PT Serif" w:cs="Tahoma"/>
          <w:color w:val="373737"/>
          <w:sz w:val="23"/>
          <w:szCs w:val="23"/>
          <w:lang w:eastAsia="ru-RU"/>
        </w:rPr>
      </w:pPr>
      <w:r w:rsidRPr="00212F19">
        <w:rPr>
          <w:rFonts w:ascii="PT Serif" w:eastAsia="Times New Roman" w:hAnsi="PT Serif" w:cs="Tahoma"/>
          <w:color w:val="373737"/>
          <w:sz w:val="23"/>
          <w:szCs w:val="23"/>
          <w:lang w:eastAsia="ru-RU"/>
        </w:rPr>
        <w:t>"О бесплатной юридической помощи в Российской Федерации" </w:t>
      </w:r>
      <w:hyperlink r:id="rId6" w:anchor="comments" w:history="1">
        <w:r w:rsidRPr="00212F19">
          <w:rPr>
            <w:rFonts w:ascii="Tahoma" w:eastAsia="Times New Roman" w:hAnsi="Tahoma" w:cs="Tahoma"/>
            <w:color w:val="FFFFFF"/>
            <w:sz w:val="14"/>
            <w:szCs w:val="14"/>
            <w:bdr w:val="none" w:sz="0" w:space="0" w:color="auto" w:frame="1"/>
            <w:lang w:eastAsia="ru-RU"/>
          </w:rPr>
          <w:t>0</w:t>
        </w:r>
      </w:hyperlink>
    </w:p>
    <w:p w:rsidR="00212F19" w:rsidRPr="00212F19" w:rsidRDefault="00212F19" w:rsidP="00212F19">
      <w:pPr>
        <w:shd w:val="clear" w:color="auto" w:fill="FFFFFF"/>
        <w:spacing w:after="0" w:line="225" w:lineRule="atLeast"/>
        <w:outlineLvl w:val="1"/>
        <w:rPr>
          <w:rFonts w:ascii="PT Serif" w:eastAsia="Times New Roman" w:hAnsi="PT Serif" w:cs="Tahoma"/>
          <w:color w:val="373737"/>
          <w:sz w:val="23"/>
          <w:szCs w:val="23"/>
          <w:lang w:eastAsia="ru-RU"/>
        </w:rPr>
      </w:pP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Статья 6.</w:t>
      </w:r>
      <w:r>
        <w:rPr>
          <w:rStyle w:val="apple-converted-space"/>
          <w:rFonts w:ascii="Arial" w:hAnsi="Arial" w:cs="Arial"/>
          <w:b/>
          <w:bCs/>
          <w:color w:val="373737"/>
          <w:sz w:val="21"/>
          <w:szCs w:val="21"/>
        </w:rPr>
        <w:t> </w:t>
      </w:r>
      <w:r>
        <w:rPr>
          <w:rFonts w:ascii="Arial" w:hAnsi="Arial" w:cs="Arial"/>
          <w:b/>
          <w:bCs/>
          <w:color w:val="373737"/>
          <w:sz w:val="21"/>
          <w:szCs w:val="21"/>
        </w:rPr>
        <w:t>Виды бесплатной юридической помощи</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Бесплатная юридическая помощь оказывается в виде:</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правового консультирования в устной и письменной форме;</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составления заявлений, жалоб, ходатайств и других документов правового характера;</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Бесплатная юридическая помощь может оказываться в иных не запрещенных законодательством Российской Федерации видах.</w:t>
      </w:r>
    </w:p>
    <w:p w:rsidR="001349E8" w:rsidRDefault="001349E8"/>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Статья 20.</w:t>
      </w:r>
      <w:r>
        <w:rPr>
          <w:rStyle w:val="apple-converted-space"/>
          <w:rFonts w:ascii="Arial" w:hAnsi="Arial" w:cs="Arial"/>
          <w:color w:val="373737"/>
          <w:sz w:val="21"/>
          <w:szCs w:val="21"/>
        </w:rPr>
        <w:t> </w:t>
      </w:r>
      <w:r>
        <w:rPr>
          <w:rFonts w:ascii="Arial" w:hAnsi="Arial" w:cs="Arial"/>
          <w:b/>
          <w:bCs/>
          <w:color w:val="373737"/>
          <w:sz w:val="21"/>
          <w:szCs w:val="21"/>
        </w:rPr>
        <w:t>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инвалиды I и II группы;</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ветераны Великой Отечественной войны, Герои Российской Федерации, Герои Советского Союза, Герои Социалистического Труда;</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граждане, имеющие право на бесплатную юридическую помощь в соответствии с Федеральным законом от 2 августа 1995 года N 122-ФЗ "О социальном обслуживании граждан пожилого возраста и инвалидов";</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proofErr w:type="gramStart"/>
      <w:r>
        <w:rPr>
          <w:rFonts w:ascii="Arial" w:hAnsi="Arial" w:cs="Arial"/>
          <w:color w:val="373737"/>
          <w:sz w:val="21"/>
          <w:szCs w:val="21"/>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w:t>
      </w:r>
      <w:r>
        <w:rPr>
          <w:rFonts w:ascii="Arial" w:hAnsi="Arial" w:cs="Arial"/>
          <w:color w:val="373737"/>
          <w:sz w:val="21"/>
          <w:szCs w:val="21"/>
        </w:rPr>
        <w:lastRenderedPageBreak/>
        <w:t>несовершеннолетних (за исключением вопросов, связанных с оказанием юридической помощи в уголовном судопроизводстве);</w:t>
      </w:r>
      <w:proofErr w:type="gramEnd"/>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граждане, имеющие право на бесплатную юридическую помощь в соответствии с Законом Российской Федерации от 2 июля 1992 года N 3185-I "О психиатрической помощи и гарантиях прав граждан при ее оказании";</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признание права на жилое помещение, предоставление жилого помещения по договору социального найма,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защита прав потребителей (в части предоставления коммунальных услуг);</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отказ работодателя в заключени</w:t>
      </w:r>
      <w:proofErr w:type="gramStart"/>
      <w:r>
        <w:rPr>
          <w:rFonts w:ascii="Arial" w:hAnsi="Arial" w:cs="Arial"/>
          <w:color w:val="373737"/>
          <w:sz w:val="21"/>
          <w:szCs w:val="21"/>
        </w:rPr>
        <w:t>и</w:t>
      </w:r>
      <w:proofErr w:type="gramEnd"/>
      <w:r>
        <w:rPr>
          <w:rFonts w:ascii="Arial" w:hAnsi="Arial" w:cs="Arial"/>
          <w:color w:val="373737"/>
          <w:sz w:val="21"/>
          <w:szCs w:val="21"/>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признание гражданина безработным и установление пособия по безработице;</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возмещение вреда, причиненного смертью кормильца, увечьем или иным повреждением здоровья, связанным с трудовой деятельностью;</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10) установление и оспаривание отцовства (материнства), взыскание алиментов;</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реабилитация граждан, пострадавших от политических репрессий;</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ограничение дееспособности;</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обжалование нарушений прав и свобод граждан при оказании психиатрической помощи;</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14) </w:t>
      </w:r>
      <w:proofErr w:type="gramStart"/>
      <w:r>
        <w:rPr>
          <w:rFonts w:ascii="Arial" w:hAnsi="Arial" w:cs="Arial"/>
          <w:color w:val="373737"/>
          <w:sz w:val="21"/>
          <w:szCs w:val="21"/>
        </w:rPr>
        <w:t>медико-социальная</w:t>
      </w:r>
      <w:proofErr w:type="gramEnd"/>
      <w:r>
        <w:rPr>
          <w:rFonts w:ascii="Arial" w:hAnsi="Arial" w:cs="Arial"/>
          <w:color w:val="373737"/>
          <w:sz w:val="21"/>
          <w:szCs w:val="21"/>
        </w:rPr>
        <w:t xml:space="preserve"> экспертиза и реабилитация инвалидов;</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15) обжалование во внесудебном порядке актов органов государственной власти, органов местного самоуправления и должностных лиц.</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истцами и ответчиками при рассмотрении судами дел о:</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proofErr w:type="gramStart"/>
      <w:r>
        <w:rPr>
          <w:rFonts w:ascii="Arial" w:hAnsi="Arial" w:cs="Arial"/>
          <w:color w:val="373737"/>
          <w:sz w:val="21"/>
          <w:szCs w:val="21"/>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proofErr w:type="gramStart"/>
      <w:r>
        <w:rPr>
          <w:rFonts w:ascii="Arial" w:hAnsi="Arial" w:cs="Arial"/>
          <w:color w:val="373737"/>
          <w:sz w:val="21"/>
          <w:szCs w:val="21"/>
        </w:rPr>
        <w:t>б) признании права на жилое помещение, предоставлении жилого помещения по договору социального найма,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w:t>
      </w:r>
      <w:proofErr w:type="gramEnd"/>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proofErr w:type="gramStart"/>
      <w:r>
        <w:rPr>
          <w:rFonts w:ascii="Arial" w:hAnsi="Arial" w:cs="Arial"/>
          <w:color w:val="373737"/>
          <w:sz w:val="21"/>
          <w:szCs w:val="21"/>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истцами (заявителями) при рассмотрении судами дел о:</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а) </w:t>
      </w:r>
      <w:proofErr w:type="gramStart"/>
      <w:r>
        <w:rPr>
          <w:rFonts w:ascii="Arial" w:hAnsi="Arial" w:cs="Arial"/>
          <w:color w:val="373737"/>
          <w:sz w:val="21"/>
          <w:szCs w:val="21"/>
        </w:rPr>
        <w:t>взыскании</w:t>
      </w:r>
      <w:proofErr w:type="gramEnd"/>
      <w:r>
        <w:rPr>
          <w:rFonts w:ascii="Arial" w:hAnsi="Arial" w:cs="Arial"/>
          <w:color w:val="373737"/>
          <w:sz w:val="21"/>
          <w:szCs w:val="21"/>
        </w:rPr>
        <w:t xml:space="preserve"> алиментов;</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б) </w:t>
      </w:r>
      <w:proofErr w:type="gramStart"/>
      <w:r>
        <w:rPr>
          <w:rFonts w:ascii="Arial" w:hAnsi="Arial" w:cs="Arial"/>
          <w:color w:val="373737"/>
          <w:sz w:val="21"/>
          <w:szCs w:val="21"/>
        </w:rPr>
        <w:t>возмещении</w:t>
      </w:r>
      <w:proofErr w:type="gramEnd"/>
      <w:r>
        <w:rPr>
          <w:rFonts w:ascii="Arial" w:hAnsi="Arial" w:cs="Arial"/>
          <w:color w:val="373737"/>
          <w:sz w:val="21"/>
          <w:szCs w:val="21"/>
        </w:rPr>
        <w:t xml:space="preserve"> вреда, причиненного смертью кормильца, увечьем или иным повреждением здоровья, связанным с трудовой деятельностью;</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гражданами, в отношении которых судом рассматривается заявление о признании их недееспособными;</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гражданами, пострадавшими от политических репрессий, - по вопросам, связанным с реабилитацией;</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Статья 21.</w:t>
      </w:r>
      <w:r>
        <w:rPr>
          <w:rStyle w:val="apple-converted-space"/>
          <w:rFonts w:ascii="Arial" w:hAnsi="Arial" w:cs="Arial"/>
          <w:color w:val="373737"/>
          <w:sz w:val="21"/>
          <w:szCs w:val="21"/>
        </w:rPr>
        <w:t> </w:t>
      </w:r>
      <w:r>
        <w:rPr>
          <w:rFonts w:ascii="Arial" w:hAnsi="Arial" w:cs="Arial"/>
          <w:b/>
          <w:bCs/>
          <w:color w:val="373737"/>
          <w:sz w:val="21"/>
          <w:szCs w:val="21"/>
        </w:rPr>
        <w:t>Оказание бесплатной юридической помощи в рамках государственной системы бесплатной юридической помощи</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 случаях, предусмотренных частью 2 статьи 20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по вопросу, имеющему правовой характер;</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решением (приговором) суда;</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определением суда о прекращении производства по делу в связи с принятием отказа истца от иска;</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определением суда о прекращении производства по делу в связи с утверждением мирового соглашения;</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обратился за бесплатной юридической помощью по вопросу, не имеющему правового характера;</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настоящей статьи.</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Глава 4.</w:t>
      </w:r>
      <w:r>
        <w:rPr>
          <w:rStyle w:val="apple-converted-space"/>
          <w:rFonts w:ascii="Arial" w:hAnsi="Arial" w:cs="Arial"/>
          <w:color w:val="373737"/>
          <w:sz w:val="21"/>
          <w:szCs w:val="21"/>
        </w:rPr>
        <w:t> </w:t>
      </w:r>
      <w:r>
        <w:rPr>
          <w:rFonts w:ascii="Arial" w:hAnsi="Arial" w:cs="Arial"/>
          <w:b/>
          <w:bCs/>
          <w:color w:val="373737"/>
          <w:sz w:val="21"/>
          <w:szCs w:val="21"/>
        </w:rPr>
        <w:t>Негосударственная система бесплатной юридической помощи</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Статья 22.</w:t>
      </w:r>
      <w:r>
        <w:rPr>
          <w:rStyle w:val="apple-converted-space"/>
          <w:rFonts w:ascii="Arial" w:hAnsi="Arial" w:cs="Arial"/>
          <w:color w:val="373737"/>
          <w:sz w:val="21"/>
          <w:szCs w:val="21"/>
        </w:rPr>
        <w:t> </w:t>
      </w:r>
      <w:r>
        <w:rPr>
          <w:rFonts w:ascii="Arial" w:hAnsi="Arial" w:cs="Arial"/>
          <w:b/>
          <w:bCs/>
          <w:color w:val="373737"/>
          <w:sz w:val="21"/>
          <w:szCs w:val="21"/>
        </w:rPr>
        <w:t>Участники негосударственной системы бесплатной юридической помощи</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Негосударственная система бесплатной юридической помощи формируется на добровольных началах.</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212F19" w:rsidRDefault="00212F19" w:rsidP="00212F19">
      <w:pPr>
        <w:pStyle w:val="a3"/>
        <w:shd w:val="clear" w:color="auto" w:fill="FFFFFF"/>
        <w:spacing w:before="240" w:beforeAutospacing="0" w:after="240" w:afterAutospacing="0" w:line="270" w:lineRule="atLeast"/>
        <w:ind w:left="600"/>
        <w:rPr>
          <w:rFonts w:ascii="Arial" w:hAnsi="Arial" w:cs="Arial"/>
          <w:color w:val="373737"/>
          <w:sz w:val="21"/>
          <w:szCs w:val="21"/>
        </w:rPr>
      </w:pPr>
      <w:bookmarkStart w:id="0" w:name="_GoBack"/>
      <w:bookmarkEnd w:id="0"/>
    </w:p>
    <w:p w:rsidR="00212F19" w:rsidRDefault="00212F19"/>
    <w:sectPr w:rsidR="00212F19" w:rsidSect="00212F1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EA"/>
    <w:rsid w:val="001349E8"/>
    <w:rsid w:val="00212F19"/>
    <w:rsid w:val="00B27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2F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2F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2F19"/>
  </w:style>
  <w:style w:type="character" w:customStyle="1" w:styleId="10">
    <w:name w:val="Заголовок 1 Знак"/>
    <w:basedOn w:val="a0"/>
    <w:link w:val="1"/>
    <w:uiPriority w:val="9"/>
    <w:rsid w:val="00212F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2F19"/>
    <w:rPr>
      <w:rFonts w:ascii="Times New Roman" w:eastAsia="Times New Roman" w:hAnsi="Times New Roman" w:cs="Times New Roman"/>
      <w:b/>
      <w:bCs/>
      <w:sz w:val="36"/>
      <w:szCs w:val="36"/>
      <w:lang w:eastAsia="ru-RU"/>
    </w:rPr>
  </w:style>
  <w:style w:type="character" w:customStyle="1" w:styleId="comments">
    <w:name w:val="comments"/>
    <w:basedOn w:val="a0"/>
    <w:rsid w:val="00212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2F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2F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2F19"/>
  </w:style>
  <w:style w:type="character" w:customStyle="1" w:styleId="10">
    <w:name w:val="Заголовок 1 Знак"/>
    <w:basedOn w:val="a0"/>
    <w:link w:val="1"/>
    <w:uiPriority w:val="9"/>
    <w:rsid w:val="00212F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2F19"/>
    <w:rPr>
      <w:rFonts w:ascii="Times New Roman" w:eastAsia="Times New Roman" w:hAnsi="Times New Roman" w:cs="Times New Roman"/>
      <w:b/>
      <w:bCs/>
      <w:sz w:val="36"/>
      <w:szCs w:val="36"/>
      <w:lang w:eastAsia="ru-RU"/>
    </w:rPr>
  </w:style>
  <w:style w:type="character" w:customStyle="1" w:styleId="comments">
    <w:name w:val="comments"/>
    <w:basedOn w:val="a0"/>
    <w:rsid w:val="00212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03848">
      <w:bodyDiv w:val="1"/>
      <w:marLeft w:val="0"/>
      <w:marRight w:val="0"/>
      <w:marTop w:val="0"/>
      <w:marBottom w:val="0"/>
      <w:divBdr>
        <w:top w:val="none" w:sz="0" w:space="0" w:color="auto"/>
        <w:left w:val="none" w:sz="0" w:space="0" w:color="auto"/>
        <w:bottom w:val="none" w:sz="0" w:space="0" w:color="auto"/>
        <w:right w:val="none" w:sz="0" w:space="0" w:color="auto"/>
      </w:divBdr>
    </w:div>
    <w:div w:id="716244361">
      <w:bodyDiv w:val="1"/>
      <w:marLeft w:val="0"/>
      <w:marRight w:val="0"/>
      <w:marTop w:val="0"/>
      <w:marBottom w:val="0"/>
      <w:divBdr>
        <w:top w:val="none" w:sz="0" w:space="0" w:color="auto"/>
        <w:left w:val="none" w:sz="0" w:space="0" w:color="auto"/>
        <w:bottom w:val="none" w:sz="0" w:space="0" w:color="auto"/>
        <w:right w:val="none" w:sz="0" w:space="0" w:color="auto"/>
      </w:divBdr>
      <w:divsChild>
        <w:div w:id="1259945594">
          <w:marLeft w:val="0"/>
          <w:marRight w:val="0"/>
          <w:marTop w:val="0"/>
          <w:marBottom w:val="0"/>
          <w:divBdr>
            <w:top w:val="none" w:sz="0" w:space="0" w:color="auto"/>
            <w:left w:val="none" w:sz="0" w:space="0" w:color="auto"/>
            <w:bottom w:val="none" w:sz="0" w:space="0" w:color="auto"/>
            <w:right w:val="none" w:sz="0" w:space="0" w:color="auto"/>
          </w:divBdr>
        </w:div>
        <w:div w:id="2069959439">
          <w:marLeft w:val="0"/>
          <w:marRight w:val="0"/>
          <w:marTop w:val="0"/>
          <w:marBottom w:val="0"/>
          <w:divBdr>
            <w:top w:val="none" w:sz="0" w:space="0" w:color="auto"/>
            <w:left w:val="none" w:sz="0" w:space="0" w:color="auto"/>
            <w:bottom w:val="none" w:sz="0" w:space="0" w:color="auto"/>
            <w:right w:val="none" w:sz="0" w:space="0" w:color="auto"/>
          </w:divBdr>
        </w:div>
      </w:divsChild>
    </w:div>
    <w:div w:id="1396009048">
      <w:bodyDiv w:val="1"/>
      <w:marLeft w:val="0"/>
      <w:marRight w:val="0"/>
      <w:marTop w:val="0"/>
      <w:marBottom w:val="0"/>
      <w:divBdr>
        <w:top w:val="none" w:sz="0" w:space="0" w:color="auto"/>
        <w:left w:val="none" w:sz="0" w:space="0" w:color="auto"/>
        <w:bottom w:val="none" w:sz="0" w:space="0" w:color="auto"/>
        <w:right w:val="none" w:sz="0" w:space="0" w:color="auto"/>
      </w:divBdr>
    </w:div>
    <w:div w:id="19499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g.ru/2011/11/23/yurpomosh-dok.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A3A20-6EB8-4E62-AFDF-59D77428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1739</Words>
  <Characters>9918</Characters>
  <Application>Microsoft Office Word</Application>
  <DocSecurity>0</DocSecurity>
  <Lines>82</Lines>
  <Paragraphs>23</Paragraphs>
  <ScaleCrop>false</ScaleCrop>
  <Company>Home</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SHATROVA</dc:creator>
  <cp:keywords/>
  <dc:description/>
  <cp:lastModifiedBy>SHATROVA</cp:lastModifiedBy>
  <cp:revision>2</cp:revision>
  <dcterms:created xsi:type="dcterms:W3CDTF">2014-10-28T11:14:00Z</dcterms:created>
  <dcterms:modified xsi:type="dcterms:W3CDTF">2014-10-28T11:18:00Z</dcterms:modified>
</cp:coreProperties>
</file>