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3D" w:rsidRPr="00665D3D" w:rsidRDefault="00665D3D" w:rsidP="00665D3D">
      <w:pPr>
        <w:rPr>
          <w:b/>
        </w:rPr>
      </w:pPr>
      <w:r w:rsidRPr="00665D3D">
        <w:rPr>
          <w:b/>
        </w:rPr>
        <w:t>МЕРЫ БЕЗОПАСНОСТИ НА ЛЬДУ</w:t>
      </w:r>
    </w:p>
    <w:p w:rsidR="00665D3D" w:rsidRPr="00665D3D" w:rsidRDefault="00665D3D" w:rsidP="00665D3D">
      <w:r w:rsidRPr="00665D3D">
        <w:t>1. 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возвратиться по своим следам, делая первые шаги без отрыва ног от поверхности льда.</w:t>
      </w:r>
      <w:r w:rsidRPr="00665D3D">
        <w:br/>
        <w:t>Категорически запрещается проверять прочн</w:t>
      </w:r>
      <w:r>
        <w:t>ость льда ударами ноги.</w:t>
      </w:r>
      <w:r>
        <w:br/>
      </w:r>
      <w:r w:rsidRPr="00665D3D">
        <w:t>2.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теплые сточные воды промышленных предприятий, ведется заготовка льда и т.п.</w:t>
      </w:r>
      <w:r w:rsidRPr="00665D3D">
        <w:br/>
        <w:t>Безопасным для перехода пешехода является лед с зеленоватым оттенком и тол</w:t>
      </w:r>
      <w:r>
        <w:t>щиной не менее 7 сантиметров.</w:t>
      </w:r>
      <w:r>
        <w:br/>
      </w:r>
      <w:r w:rsidRPr="00665D3D">
        <w:t>3. При переходе по льду необходимо следов</w:t>
      </w:r>
      <w:bookmarkStart w:id="0" w:name="_GoBack"/>
      <w:bookmarkEnd w:id="0"/>
      <w:r w:rsidRPr="00665D3D">
        <w:t>ать друг за другом на расстоянии 5-6 метров и быть готовым оказать немедленную помощь идущему впереди.</w:t>
      </w:r>
      <w:r w:rsidRPr="00665D3D">
        <w:br/>
        <w:t>Перевозка малогабаритных, но тяжелых грузов производится на санях или других приспособлениях с возможно большей площадью опоры на по</w:t>
      </w:r>
      <w:r>
        <w:t>верхность льда.</w:t>
      </w:r>
      <w:r>
        <w:br/>
      </w:r>
      <w:r w:rsidRPr="00665D3D">
        <w:t>4.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</w:t>
      </w:r>
      <w:r>
        <w:t>ии - не менее 25 сантиметров.</w:t>
      </w:r>
      <w:r>
        <w:br/>
      </w:r>
      <w:r w:rsidRPr="00665D3D">
        <w:t>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  <w:r w:rsidRPr="00665D3D">
        <w:br/>
        <w:t>Расстояние между лыжниками должно быть 5-6 метров. Во время движения по льду лыжник, идущий первым, ударами палок проверяет прочность льд</w:t>
      </w:r>
      <w:r>
        <w:t>а и следит за его характером.</w:t>
      </w:r>
      <w:r>
        <w:br/>
      </w:r>
      <w:r w:rsidRPr="00665D3D">
        <w:t>6. Во время рыбной ловли нельзя пробивать много лунок на ограниченной площади, прыгать и бегать по льду, собираться большими группами.</w:t>
      </w:r>
      <w:r w:rsidRPr="00665D3D">
        <w:br/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400-500 граммов, на другом - изготовлена петля.</w:t>
      </w:r>
      <w:r>
        <w:br/>
      </w:r>
      <w:r w:rsidRPr="00665D3D">
        <w:t>7. Движение по льду автотранспорта разрешается только по организованным ледовым переправам, оборудованным в соответствии с требованиями безопасности при пользовании ледовыми переправами, изложенными в </w:t>
      </w:r>
      <w:hyperlink r:id="rId5" w:anchor="Par17" w:history="1">
        <w:r w:rsidRPr="00665D3D">
          <w:t>разделе</w:t>
        </w:r>
        <w:proofErr w:type="gramStart"/>
        <w:r w:rsidRPr="00665D3D">
          <w:t>2</w:t>
        </w:r>
        <w:proofErr w:type="gramEnd"/>
      </w:hyperlink>
      <w:r w:rsidRPr="00665D3D">
        <w:t> настоящих Правил.</w:t>
      </w:r>
      <w:r w:rsidRPr="00665D3D">
        <w:br/>
        <w:t>Запрещается выход (выезд) на лед в местах, не оборудованных для этих целей, и в местах, где выставлены запрещающие информационные знаки</w:t>
      </w:r>
      <w:proofErr w:type="gramStart"/>
      <w:r w:rsidRPr="00665D3D">
        <w:t>.</w:t>
      </w:r>
      <w:proofErr w:type="gramEnd"/>
      <w:r w:rsidRPr="00665D3D">
        <w:t xml:space="preserve"> (</w:t>
      </w:r>
      <w:proofErr w:type="gramStart"/>
      <w:r w:rsidRPr="00665D3D">
        <w:t>п</w:t>
      </w:r>
      <w:proofErr w:type="gramEnd"/>
      <w:r w:rsidRPr="00665D3D">
        <w:t>. 7.7 введен </w:t>
      </w:r>
      <w:hyperlink r:id="rId6" w:history="1">
        <w:r w:rsidRPr="00665D3D">
          <w:t>Постановлением</w:t>
        </w:r>
      </w:hyperlink>
      <w:r w:rsidRPr="00665D3D">
        <w:t> Правительства Пермского края от 24.01.2011 N 29-п)</w:t>
      </w:r>
    </w:p>
    <w:p w:rsidR="00665D3D" w:rsidRPr="00665D3D" w:rsidRDefault="00665D3D" w:rsidP="00665D3D">
      <w:r>
        <w:t> 2</w:t>
      </w:r>
      <w:r w:rsidRPr="00665D3D">
        <w:t>. МЕРЫ БЕЗОПАСНОСТИ ПРИ ПОЛЬЗОВАНИИ ЛЕДОВЫМИ ПЕРЕПРАВАМИ</w:t>
      </w:r>
    </w:p>
    <w:p w:rsidR="00665D3D" w:rsidRPr="00665D3D" w:rsidRDefault="00665D3D" w:rsidP="00665D3D">
      <w:r>
        <w:t>2</w:t>
      </w:r>
      <w:r w:rsidRPr="00665D3D">
        <w:t>.1. Изыскание, проектирование, строительство и эксплуатация ледовых переправ проводятся в соответствии с требованиями Отраслевых дорожных норм (ОДН 218.010-98).</w:t>
      </w:r>
      <w:r w:rsidRPr="00665D3D">
        <w:br/>
        <w:t>Организации, эксплуатирующие ледовые переправы (владельцы переправ), должны иметь разрешение на их оборудование и эксплуатацию</w:t>
      </w:r>
      <w:proofErr w:type="gramStart"/>
      <w:r w:rsidRPr="00665D3D">
        <w:t>.(</w:t>
      </w:r>
      <w:proofErr w:type="gramEnd"/>
      <w:r w:rsidRPr="00665D3D">
        <w:t>п. 8.1 в ред.</w:t>
      </w:r>
      <w:r>
        <w:t xml:space="preserve"> </w:t>
      </w:r>
      <w:hyperlink r:id="rId7" w:history="1">
        <w:r w:rsidRPr="00665D3D">
          <w:t>Постановления</w:t>
        </w:r>
      </w:hyperlink>
      <w:r w:rsidRPr="00665D3D">
        <w:t> Правительства Пермско</w:t>
      </w:r>
      <w:r>
        <w:t>го края от 10.10.2008 N 492-п)</w:t>
      </w:r>
      <w:r>
        <w:br/>
        <w:t>2</w:t>
      </w:r>
      <w:r w:rsidRPr="00665D3D">
        <w:t xml:space="preserve">.2. </w:t>
      </w:r>
      <w:proofErr w:type="gramStart"/>
      <w:r w:rsidRPr="00665D3D">
        <w:t>Режим работы ледовых переправ определяется эксплуатирующими организациями по согласованию с органами местного самоуправления, ГИБДД Главного управления внутренних дел по Пермскому краю (в соответствии с </w:t>
      </w:r>
      <w:hyperlink r:id="rId8" w:history="1">
        <w:r w:rsidRPr="00665D3D">
          <w:t>Приказом</w:t>
        </w:r>
      </w:hyperlink>
      <w:r w:rsidRPr="00665D3D">
        <w:t> Министерства внутренних дел Российской Федерации от 08.06.1999 N 410 "О совершенствовании нормативно-правового регулирования деятельности службы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Федерации"), ГИМС МЧС России по Пермскому</w:t>
      </w:r>
      <w:proofErr w:type="gramEnd"/>
      <w:r w:rsidRPr="00665D3D">
        <w:t xml:space="preserve"> краю на основании информации, полученной от Государственного учреждения </w:t>
      </w:r>
      <w:r w:rsidRPr="00665D3D">
        <w:lastRenderedPageBreak/>
        <w:t>"Пермский центр по гидрометеорологии и мониторингу окружающей среды".</w:t>
      </w:r>
      <w:r w:rsidRPr="00665D3D">
        <w:br/>
        <w:t>Порядок движения транспорта и нормы перевозки грузов и пассажиров на переправе устанавливаются эксплуатирующей организацией с учетом ледового прогноза и максимальн</w:t>
      </w:r>
      <w:r>
        <w:t>ой безопасной нагрузки на лед.</w:t>
      </w:r>
      <w:r>
        <w:br/>
        <w:t>2</w:t>
      </w:r>
      <w:r w:rsidRPr="00665D3D">
        <w:t xml:space="preserve">.3. </w:t>
      </w:r>
      <w:proofErr w:type="gramStart"/>
      <w:r w:rsidRPr="00665D3D">
        <w:t>Места, отведенные для переправ, должны соответствовать следующим условиям:</w:t>
      </w:r>
      <w:r w:rsidRPr="00665D3D">
        <w:br/>
        <w:t>дороги и спуски, ведущие к переправам, должны быть благоустроены;</w:t>
      </w:r>
      <w:r w:rsidRPr="00665D3D">
        <w:br/>
        <w:t xml:space="preserve">в районе переправы отсутствуют (слева и справа от нее на расстоянии 100 метров) сброс теплых и выход грунтовых вод, а также промоины, майны и площадки для </w:t>
      </w:r>
      <w:proofErr w:type="spellStart"/>
      <w:r w:rsidRPr="00665D3D">
        <w:t>выколки</w:t>
      </w:r>
      <w:proofErr w:type="spellEnd"/>
      <w:r w:rsidRPr="00665D3D">
        <w:t xml:space="preserve"> льда;</w:t>
      </w:r>
      <w:r w:rsidRPr="00665D3D">
        <w:br/>
        <w:t>трассы автогужевых переправ имеют одностороннее движение;</w:t>
      </w:r>
      <w:proofErr w:type="gramEnd"/>
      <w:r w:rsidRPr="00665D3D">
        <w:br/>
        <w:t>для встречного движения прокладывается самостоятельная трасса параллельно первой, удаленная от нее на расстояние не менее 40-50 метров.</w:t>
      </w:r>
      <w:r w:rsidRPr="00665D3D">
        <w:br/>
      </w:r>
      <w:r>
        <w:t>2</w:t>
      </w:r>
      <w:r w:rsidRPr="00665D3D">
        <w:t>.4. Оборудование и содержание переправ производится эксплуатирующими организациями (владельцами переправ):</w:t>
      </w:r>
      <w:r w:rsidRPr="00665D3D">
        <w:br/>
        <w:t>у подъезда к переправе выставляется специальный щит, на котором помещается информация: какому виду транспорта и с каким максимальным грузом разрешается проезд по данной переправе и какой интервал движения необходимо соблюдать, а также извлечения из настоящих Правил;</w:t>
      </w:r>
      <w:r w:rsidRPr="00665D3D">
        <w:br/>
        <w:t xml:space="preserve">ежедневно утром и вечером, а в оттепель и днем, производится замер толщины льда и определяется его структура. Замер толщины льда производится по всей трассе </w:t>
      </w:r>
      <w:proofErr w:type="gramStart"/>
      <w:r w:rsidRPr="00665D3D">
        <w:t>и</w:t>
      </w:r>
      <w:proofErr w:type="gramEnd"/>
      <w:r w:rsidRPr="00665D3D">
        <w:t xml:space="preserve"> особенно в местах, где больше скорость течения и глубина водоема;</w:t>
      </w:r>
      <w:r w:rsidRPr="00665D3D">
        <w:br/>
        <w:t>во избежание утепления и уменьшения грузоподъемности ледовой переправы регулярно производится расчистка проезжей части от снега;</w:t>
      </w:r>
      <w:r w:rsidRPr="00665D3D">
        <w:br/>
        <w:t>граница места, отведенного для переправы, обозначается через каждые 20-30 метров вехами;</w:t>
      </w:r>
      <w:r w:rsidRPr="00665D3D">
        <w:br/>
        <w:t>в опасных для движения местах выставляются предупреждающие знаки;</w:t>
      </w:r>
      <w:r w:rsidRPr="00665D3D">
        <w:br/>
      </w:r>
      <w:proofErr w:type="gramStart"/>
      <w:r w:rsidRPr="00665D3D">
        <w:t>на обоих берегах водоема у спуска на автогужевую переправу оборудуются площадки для стоянки транспортных средств с забетонированной вокруг них канавой с уклоном в сторону съемной сточной цистерны, устанавливаются отдельные ящики для сбора мусора, выставляются щиты с надписью "Подать утопающему" и с навешенными на них спасательными кругами, страховочным канатом длиной 10-12 метров;</w:t>
      </w:r>
      <w:proofErr w:type="gramEnd"/>
      <w:r w:rsidRPr="00665D3D">
        <w:br/>
      </w:r>
      <w:proofErr w:type="gramStart"/>
      <w:r w:rsidRPr="00665D3D">
        <w:t>рядом со щитом должны быть спасательные доски, багор, шест, лестница, бревно длиной 5-6 метров и диаметром 10-12 сантиметров, используемые для оказания помощи людям при проломе льда;</w:t>
      </w:r>
      <w:r w:rsidRPr="00665D3D">
        <w:br/>
        <w:t>в период интенсивного движения автотранспорта на переправах должны быть развернуты передвижные пункты обогрева людей и дежурить тягачи с тележкой и такелажем для возможной эвакуации с рабочей полосы неисправных транспортных средств.</w:t>
      </w:r>
      <w:r w:rsidRPr="00665D3D">
        <w:br/>
      </w:r>
      <w:r>
        <w:t>2</w:t>
      </w:r>
      <w:r w:rsidRPr="00665D3D">
        <w:t>.5.</w:t>
      </w:r>
      <w:proofErr w:type="gramEnd"/>
      <w:r w:rsidRPr="00665D3D">
        <w:t xml:space="preserve"> Для обеспечения безопасности людей на переправе выставляется ведомственный спасательный пост, укомплектованный спасателями, владеющими приемами оказания помощи </w:t>
      </w:r>
      <w:proofErr w:type="gramStart"/>
      <w:r w:rsidRPr="00665D3D">
        <w:t>терпящим</w:t>
      </w:r>
      <w:proofErr w:type="gramEnd"/>
      <w:r w:rsidRPr="00665D3D">
        <w:t xml:space="preserve"> бедствие на льду.</w:t>
      </w:r>
      <w:r w:rsidRPr="00665D3D">
        <w:br/>
        <w:t>У автогужевых переправ в период интенсивного движения автотранспорта может дополнительно выставляться пост с сотрудниками ГИ</w:t>
      </w:r>
      <w:proofErr w:type="gramStart"/>
      <w:r w:rsidRPr="00665D3D">
        <w:t>БДД Гл</w:t>
      </w:r>
      <w:proofErr w:type="gramEnd"/>
      <w:r w:rsidRPr="00665D3D">
        <w:t>авного управления внутренних дел по Пермскому краю, ведомственный спасательный пост.</w:t>
      </w:r>
      <w:r w:rsidRPr="00665D3D">
        <w:br/>
      </w:r>
      <w:r>
        <w:t>2</w:t>
      </w:r>
      <w:r w:rsidRPr="00665D3D">
        <w:t>.6. На переправах категорически запрещается:</w:t>
      </w:r>
      <w:r w:rsidRPr="00665D3D">
        <w:br/>
        <w:t>пробивать лунки для рыбной ловли и других целей;</w:t>
      </w:r>
      <w:r w:rsidRPr="00665D3D">
        <w:br/>
        <w:t>переход и проезд в не ограждённых и неохраняемых местах.</w:t>
      </w:r>
    </w:p>
    <w:p w:rsidR="00965A50" w:rsidRDefault="00965A50"/>
    <w:sectPr w:rsidR="00965A50" w:rsidSect="00873243">
      <w:pgSz w:w="11906" w:h="16838"/>
      <w:pgMar w:top="425" w:right="851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22"/>
    <w:rsid w:val="00665D3D"/>
    <w:rsid w:val="00696B22"/>
    <w:rsid w:val="00873243"/>
    <w:rsid w:val="009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4DD8FF8F8E6DAC3015B20A0D7EF3B9B3CE511BF929E21A7F45EFFJF3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E4DD8FF8F8E6DAC301452DB6BBB2309734B31AB99DC07DF0F209A0A118C2611AED5C860798FE9BE29A33J535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4DD8FF8F8E6DAC301452DB6BBB2309734B31ABE91C97CFBF209A0A118C2611AED5C860798FE9BE29A31J53AB" TargetMode="External"/><Relationship Id="rId5" Type="http://schemas.openxmlformats.org/officeDocument/2006/relationships/hyperlink" Target="http://oktyabrskiy.permarea.ru/oktyabrskoje/Novosti/Novosti/2013/11/11/2055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1076</Words>
  <Characters>6135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SENKINO-2</dc:creator>
  <cp:keywords/>
  <dc:description/>
  <cp:lastModifiedBy>SENKINO-2</cp:lastModifiedBy>
  <cp:revision>2</cp:revision>
  <dcterms:created xsi:type="dcterms:W3CDTF">2015-11-26T05:11:00Z</dcterms:created>
  <dcterms:modified xsi:type="dcterms:W3CDTF">2015-11-26T05:14:00Z</dcterms:modified>
</cp:coreProperties>
</file>